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00" w:rsidRPr="00B60E35" w:rsidRDefault="000E4000" w:rsidP="000E4000">
      <w:pPr>
        <w:spacing w:after="0" w:line="240" w:lineRule="auto"/>
        <w:jc w:val="center"/>
        <w:rPr>
          <w:rFonts w:ascii="Times New Roman" w:eastAsia="Times New Roman" w:hAnsi="Times New Roman" w:cs="Times New Roman"/>
          <w:sz w:val="24"/>
          <w:szCs w:val="24"/>
          <w:lang w:eastAsia="ru-RU"/>
        </w:rPr>
      </w:pPr>
      <w:r w:rsidRPr="00B60E35">
        <w:rPr>
          <w:rFonts w:ascii="Times New Roman" w:eastAsia="Times New Roman" w:hAnsi="Times New Roman" w:cs="Times New Roman"/>
          <w:sz w:val="24"/>
          <w:szCs w:val="24"/>
          <w:lang w:eastAsia="ru-RU"/>
        </w:rPr>
        <w:t>ПРАВИТЕЛЬСТВО</w:t>
      </w:r>
    </w:p>
    <w:p w:rsidR="000E4000" w:rsidRPr="00B60E35" w:rsidRDefault="000E4000" w:rsidP="000E4000">
      <w:pPr>
        <w:spacing w:after="0" w:line="240" w:lineRule="auto"/>
        <w:jc w:val="center"/>
        <w:rPr>
          <w:rFonts w:ascii="Times New Roman" w:eastAsia="Times New Roman" w:hAnsi="Times New Roman" w:cs="Times New Roman"/>
          <w:sz w:val="24"/>
          <w:szCs w:val="24"/>
          <w:lang w:eastAsia="ru-RU"/>
        </w:rPr>
      </w:pPr>
      <w:r w:rsidRPr="00B60E35">
        <w:rPr>
          <w:rFonts w:ascii="Times New Roman" w:eastAsia="Times New Roman" w:hAnsi="Times New Roman" w:cs="Times New Roman"/>
          <w:sz w:val="24"/>
          <w:szCs w:val="24"/>
          <w:lang w:eastAsia="ru-RU"/>
        </w:rPr>
        <w:t>ПРИДНЕСТРОВСКОЙ МОЛДАВСКОЙ РЕСПУБЛИКИ</w:t>
      </w:r>
    </w:p>
    <w:p w:rsidR="000E4000" w:rsidRPr="00B60E35" w:rsidRDefault="000E4000" w:rsidP="000E4000">
      <w:pPr>
        <w:spacing w:after="0" w:line="240" w:lineRule="auto"/>
        <w:jc w:val="center"/>
        <w:rPr>
          <w:rFonts w:ascii="Times New Roman" w:eastAsia="Times New Roman" w:hAnsi="Times New Roman" w:cs="Times New Roman"/>
          <w:sz w:val="24"/>
          <w:szCs w:val="24"/>
          <w:lang w:eastAsia="ru-RU"/>
        </w:rPr>
      </w:pPr>
    </w:p>
    <w:p w:rsidR="000E4000" w:rsidRPr="00B60E35" w:rsidRDefault="000E4000" w:rsidP="000E4000">
      <w:pPr>
        <w:spacing w:after="0" w:line="240" w:lineRule="auto"/>
        <w:jc w:val="center"/>
        <w:rPr>
          <w:rFonts w:ascii="Times New Roman" w:eastAsia="Times New Roman" w:hAnsi="Times New Roman" w:cs="Times New Roman"/>
          <w:sz w:val="24"/>
          <w:szCs w:val="24"/>
          <w:lang w:eastAsia="ru-RU"/>
        </w:rPr>
      </w:pPr>
      <w:r w:rsidRPr="00B60E35">
        <w:rPr>
          <w:rFonts w:ascii="Times New Roman" w:eastAsia="Times New Roman" w:hAnsi="Times New Roman" w:cs="Times New Roman"/>
          <w:sz w:val="24"/>
          <w:szCs w:val="24"/>
          <w:lang w:eastAsia="ru-RU"/>
        </w:rPr>
        <w:t>ПОСТАНОВЛЕНИЕ</w:t>
      </w:r>
    </w:p>
    <w:p w:rsidR="00805EFC" w:rsidRPr="00B60E35" w:rsidRDefault="00805EFC" w:rsidP="00805EFC">
      <w:pPr>
        <w:jc w:val="center"/>
        <w:rPr>
          <w:rFonts w:ascii="Times New Roman" w:hAnsi="Times New Roman" w:cs="Times New Roman"/>
          <w:sz w:val="24"/>
          <w:szCs w:val="24"/>
        </w:rPr>
      </w:pPr>
      <w:r w:rsidRPr="00B60E35">
        <w:rPr>
          <w:rFonts w:ascii="Times New Roman" w:hAnsi="Times New Roman" w:cs="Times New Roman"/>
          <w:sz w:val="24"/>
          <w:szCs w:val="24"/>
        </w:rPr>
        <w:t>__22 мая 2020 года__                                                                                                   _ № _164__</w:t>
      </w:r>
    </w:p>
    <w:p w:rsidR="00805EFC" w:rsidRPr="00B60E35" w:rsidRDefault="00805EFC" w:rsidP="00805EFC">
      <w:pPr>
        <w:jc w:val="center"/>
        <w:rPr>
          <w:rFonts w:ascii="Times New Roman" w:hAnsi="Times New Roman" w:cs="Times New Roman"/>
          <w:sz w:val="24"/>
          <w:szCs w:val="24"/>
        </w:rPr>
      </w:pPr>
      <w:r w:rsidRPr="00B60E35">
        <w:rPr>
          <w:rFonts w:ascii="Times New Roman" w:hAnsi="Times New Roman" w:cs="Times New Roman"/>
          <w:sz w:val="24"/>
          <w:szCs w:val="24"/>
        </w:rPr>
        <w:t xml:space="preserve"> г. Тирасполь</w:t>
      </w:r>
    </w:p>
    <w:p w:rsidR="00805EFC" w:rsidRPr="00B60E35" w:rsidRDefault="007851F9" w:rsidP="00805EFC">
      <w:pPr>
        <w:jc w:val="center"/>
        <w:rPr>
          <w:rFonts w:ascii="Times New Roman" w:hAnsi="Times New Roman" w:cs="Times New Roman"/>
          <w:sz w:val="24"/>
          <w:szCs w:val="24"/>
        </w:rPr>
      </w:pPr>
      <w:r w:rsidRPr="00B60E35">
        <w:rPr>
          <w:rFonts w:ascii="Times New Roman" w:hAnsi="Times New Roman" w:cs="Times New Roman"/>
          <w:sz w:val="24"/>
          <w:szCs w:val="24"/>
        </w:rPr>
        <w:t xml:space="preserve">Об утверждении Положения о порядке оказания государственной поддержки индивидуальным предпринимателям в период действия чрезвычайного положения и (или) ограничительных мероприятий (карантина) по предотвращению распространения </w:t>
      </w:r>
      <w:proofErr w:type="spellStart"/>
      <w:r w:rsidRPr="00B60E35">
        <w:rPr>
          <w:rFonts w:ascii="Times New Roman" w:hAnsi="Times New Roman" w:cs="Times New Roman"/>
          <w:sz w:val="24"/>
          <w:szCs w:val="24"/>
        </w:rPr>
        <w:t>коронавирусной</w:t>
      </w:r>
      <w:proofErr w:type="spellEnd"/>
      <w:r w:rsidRPr="00B60E35">
        <w:rPr>
          <w:rFonts w:ascii="Times New Roman" w:hAnsi="Times New Roman" w:cs="Times New Roman"/>
          <w:sz w:val="24"/>
          <w:szCs w:val="24"/>
        </w:rPr>
        <w:t xml:space="preserve"> инфекции, вызванной новым типом вируса COVID-19</w:t>
      </w:r>
    </w:p>
    <w:p w:rsidR="008102B2" w:rsidRPr="00B60E35" w:rsidRDefault="008102B2" w:rsidP="00805EFC">
      <w:pPr>
        <w:jc w:val="center"/>
        <w:rPr>
          <w:rFonts w:ascii="Times New Roman" w:eastAsia="Times New Roman" w:hAnsi="Times New Roman" w:cs="Times New Roman"/>
          <w:i/>
          <w:sz w:val="24"/>
          <w:szCs w:val="24"/>
          <w:lang w:eastAsia="ru-RU"/>
        </w:rPr>
      </w:pPr>
      <w:r w:rsidRPr="00B60E35">
        <w:rPr>
          <w:rFonts w:ascii="Times New Roman" w:eastAsia="Times New Roman" w:hAnsi="Times New Roman" w:cs="Times New Roman"/>
          <w:i/>
          <w:sz w:val="24"/>
          <w:szCs w:val="24"/>
          <w:lang w:eastAsia="ru-RU"/>
        </w:rPr>
        <w:t xml:space="preserve">с изменениями и дополнением, внесенными </w:t>
      </w:r>
      <w:r w:rsidR="00924069" w:rsidRPr="00B60E35">
        <w:rPr>
          <w:rFonts w:ascii="Times New Roman" w:eastAsia="Times New Roman" w:hAnsi="Times New Roman" w:cs="Times New Roman"/>
          <w:i/>
          <w:sz w:val="24"/>
          <w:szCs w:val="24"/>
          <w:lang w:eastAsia="ru-RU"/>
        </w:rPr>
        <w:t>постановлениями Правительства</w:t>
      </w:r>
      <w:r w:rsidRPr="00B60E35">
        <w:rPr>
          <w:rFonts w:ascii="Times New Roman" w:eastAsia="Times New Roman" w:hAnsi="Times New Roman" w:cs="Times New Roman"/>
          <w:i/>
          <w:sz w:val="24"/>
          <w:szCs w:val="24"/>
          <w:lang w:eastAsia="ru-RU"/>
        </w:rPr>
        <w:t xml:space="preserve"> Приднестровской Молдавской Республики от 4 июня 2020 года № 188 (САЗ 20-23) от 28 июля 2020 года № 260 (САЗ 20-31), от 12 февраля 2021 года № 41 (САЗ 21-6), от 28 апреля 2021 года № 132 (САЗ 21-17)</w:t>
      </w:r>
      <w:r w:rsidR="00426A72" w:rsidRPr="00B60E35">
        <w:rPr>
          <w:rFonts w:ascii="Times New Roman" w:eastAsia="Times New Roman" w:hAnsi="Times New Roman" w:cs="Times New Roman"/>
          <w:i/>
          <w:sz w:val="24"/>
          <w:szCs w:val="24"/>
          <w:lang w:eastAsia="ru-RU"/>
        </w:rPr>
        <w:t xml:space="preserve">, от 19 апреля 2022 года № 145 (САЗ 22-15) </w:t>
      </w:r>
    </w:p>
    <w:p w:rsidR="00805EFC" w:rsidRPr="00B60E35" w:rsidRDefault="008102B2" w:rsidP="00924069">
      <w:pPr>
        <w:jc w:val="center"/>
        <w:rPr>
          <w:rFonts w:ascii="Times New Roman" w:hAnsi="Times New Roman" w:cs="Times New Roman"/>
          <w:sz w:val="24"/>
          <w:szCs w:val="24"/>
        </w:rPr>
      </w:pPr>
      <w:r w:rsidRPr="00B60E35">
        <w:rPr>
          <w:rFonts w:ascii="Times New Roman" w:eastAsia="Times New Roman" w:hAnsi="Times New Roman" w:cs="Times New Roman"/>
          <w:sz w:val="24"/>
          <w:szCs w:val="24"/>
          <w:lang w:eastAsia="ru-RU"/>
        </w:rPr>
        <w:t xml:space="preserve">ТЕКУЩАЯ РЕДАКЦИЯ НА </w:t>
      </w:r>
      <w:r w:rsidR="00426A72" w:rsidRPr="00B60E35">
        <w:rPr>
          <w:rFonts w:ascii="Times New Roman" w:eastAsia="Times New Roman" w:hAnsi="Times New Roman" w:cs="Times New Roman"/>
          <w:sz w:val="24"/>
          <w:szCs w:val="24"/>
          <w:lang w:eastAsia="ru-RU"/>
        </w:rPr>
        <w:t>19</w:t>
      </w:r>
      <w:r w:rsidRPr="00B60E35">
        <w:rPr>
          <w:rFonts w:ascii="Times New Roman" w:eastAsia="Times New Roman" w:hAnsi="Times New Roman" w:cs="Times New Roman"/>
          <w:sz w:val="24"/>
          <w:szCs w:val="24"/>
          <w:lang w:eastAsia="ru-RU"/>
        </w:rPr>
        <w:t xml:space="preserve"> АПРЕЛЯ 202</w:t>
      </w:r>
      <w:r w:rsidR="00426A72" w:rsidRPr="00B60E35">
        <w:rPr>
          <w:rFonts w:ascii="Times New Roman" w:eastAsia="Times New Roman" w:hAnsi="Times New Roman" w:cs="Times New Roman"/>
          <w:sz w:val="24"/>
          <w:szCs w:val="24"/>
          <w:lang w:eastAsia="ru-RU"/>
        </w:rPr>
        <w:t>2</w:t>
      </w:r>
      <w:r w:rsidRPr="00B60E35">
        <w:rPr>
          <w:rFonts w:ascii="Times New Roman" w:eastAsia="Times New Roman" w:hAnsi="Times New Roman" w:cs="Times New Roman"/>
          <w:sz w:val="24"/>
          <w:szCs w:val="24"/>
          <w:lang w:eastAsia="ru-RU"/>
        </w:rPr>
        <w:t xml:space="preserve"> ГОДА</w:t>
      </w:r>
    </w:p>
    <w:p w:rsidR="00805EFC" w:rsidRPr="00B60E35" w:rsidRDefault="00805EFC"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подпунктами «р» и «с» статьи 1 Закона Приднестровской Молдавской Республики от 10 апреля 2020 года № 61-З-VI «</w:t>
      </w:r>
      <w:r w:rsidR="00EA7D02" w:rsidRPr="00B60E35">
        <w:rPr>
          <w:rFonts w:ascii="Times New Roman" w:hAnsi="Times New Roman" w:cs="Times New Roman"/>
          <w:sz w:val="24"/>
          <w:szCs w:val="24"/>
        </w:rPr>
        <w:t xml:space="preserve">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EA7D02" w:rsidRPr="00B60E35">
        <w:rPr>
          <w:rFonts w:ascii="Times New Roman" w:hAnsi="Times New Roman" w:cs="Times New Roman"/>
          <w:sz w:val="24"/>
          <w:szCs w:val="24"/>
        </w:rPr>
        <w:t>коронавирусной</w:t>
      </w:r>
      <w:proofErr w:type="spellEnd"/>
      <w:r w:rsidR="00EA7D02" w:rsidRPr="00B60E35">
        <w:rPr>
          <w:rFonts w:ascii="Times New Roman" w:hAnsi="Times New Roman" w:cs="Times New Roman"/>
          <w:sz w:val="24"/>
          <w:szCs w:val="24"/>
        </w:rPr>
        <w:t xml:space="preserve"> инфекции, вызванной новым типом вируса COVID-19, в 2020 </w:t>
      </w:r>
      <w:r w:rsidR="00426A72" w:rsidRPr="00B60E35">
        <w:rPr>
          <w:rFonts w:ascii="Times New Roman" w:hAnsi="Times New Roman" w:cs="Times New Roman"/>
          <w:sz w:val="24"/>
          <w:szCs w:val="24"/>
        </w:rPr>
        <w:t>–</w:t>
      </w:r>
      <w:r w:rsidR="00EA7D02" w:rsidRPr="00B60E35">
        <w:rPr>
          <w:rFonts w:ascii="Times New Roman" w:hAnsi="Times New Roman" w:cs="Times New Roman"/>
          <w:sz w:val="24"/>
          <w:szCs w:val="24"/>
        </w:rPr>
        <w:t xml:space="preserve"> 202</w:t>
      </w:r>
      <w:r w:rsidR="00426A72" w:rsidRPr="00B60E35">
        <w:rPr>
          <w:rFonts w:ascii="Times New Roman" w:hAnsi="Times New Roman" w:cs="Times New Roman"/>
          <w:sz w:val="24"/>
          <w:szCs w:val="24"/>
        </w:rPr>
        <w:t xml:space="preserve">2 </w:t>
      </w:r>
      <w:r w:rsidR="00EA7D02" w:rsidRPr="00B60E35">
        <w:rPr>
          <w:rFonts w:ascii="Times New Roman" w:hAnsi="Times New Roman" w:cs="Times New Roman"/>
          <w:sz w:val="24"/>
          <w:szCs w:val="24"/>
        </w:rPr>
        <w:t xml:space="preserve"> годах</w:t>
      </w:r>
      <w:r w:rsidRPr="00B60E35">
        <w:rPr>
          <w:rFonts w:ascii="Times New Roman" w:hAnsi="Times New Roman" w:cs="Times New Roman"/>
          <w:sz w:val="24"/>
          <w:szCs w:val="24"/>
        </w:rPr>
        <w:t>» (САЗ 20-15), Правительство Приднестровской Молдавской Республики</w:t>
      </w:r>
      <w:r w:rsidR="00EA7D02" w:rsidRPr="00B60E35">
        <w:rPr>
          <w:rFonts w:ascii="Times New Roman" w:hAnsi="Times New Roman" w:cs="Times New Roman"/>
          <w:sz w:val="24"/>
          <w:szCs w:val="24"/>
        </w:rPr>
        <w:t xml:space="preserve">                                         </w:t>
      </w:r>
      <w:r w:rsidRPr="00B60E35">
        <w:rPr>
          <w:rFonts w:ascii="Times New Roman" w:hAnsi="Times New Roman" w:cs="Times New Roman"/>
          <w:sz w:val="24"/>
          <w:szCs w:val="24"/>
        </w:rPr>
        <w:t xml:space="preserve"> п о с т а н о в л я е т:</w:t>
      </w:r>
    </w:p>
    <w:p w:rsidR="00805EFC" w:rsidRPr="00B60E35" w:rsidRDefault="00805EFC"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1. Утвердить Положение о порядке оказания государственной поддержки индивидуальным предпринимателям в период действия чрезвычайного положения </w:t>
      </w:r>
      <w:r w:rsidR="00EA7D02" w:rsidRPr="00B60E35">
        <w:rPr>
          <w:rFonts w:ascii="Times New Roman" w:hAnsi="Times New Roman" w:cs="Times New Roman"/>
          <w:sz w:val="24"/>
          <w:szCs w:val="24"/>
        </w:rPr>
        <w:t xml:space="preserve">и (или) ограничительных мероприятий (карантина) по предотвращению распространения </w:t>
      </w:r>
      <w:proofErr w:type="spellStart"/>
      <w:r w:rsidR="00EA7D02" w:rsidRPr="00B60E35">
        <w:rPr>
          <w:rFonts w:ascii="Times New Roman" w:hAnsi="Times New Roman" w:cs="Times New Roman"/>
          <w:sz w:val="24"/>
          <w:szCs w:val="24"/>
        </w:rPr>
        <w:t>коронавирусной</w:t>
      </w:r>
      <w:proofErr w:type="spellEnd"/>
      <w:r w:rsidR="00EA7D02" w:rsidRPr="00B60E35">
        <w:rPr>
          <w:rFonts w:ascii="Times New Roman" w:hAnsi="Times New Roman" w:cs="Times New Roman"/>
          <w:sz w:val="24"/>
          <w:szCs w:val="24"/>
        </w:rPr>
        <w:t xml:space="preserve"> инфекции, вызванной новым типом вируса COVID-19</w:t>
      </w:r>
      <w:r w:rsidR="00404D76" w:rsidRPr="00B60E35">
        <w:rPr>
          <w:rFonts w:ascii="Times New Roman" w:hAnsi="Times New Roman" w:cs="Times New Roman"/>
          <w:sz w:val="24"/>
          <w:szCs w:val="24"/>
        </w:rPr>
        <w:t xml:space="preserve"> </w:t>
      </w:r>
      <w:r w:rsidRPr="00B60E35">
        <w:rPr>
          <w:rFonts w:ascii="Times New Roman" w:hAnsi="Times New Roman" w:cs="Times New Roman"/>
          <w:sz w:val="24"/>
          <w:szCs w:val="24"/>
        </w:rPr>
        <w:t xml:space="preserve">согласно Приложению к настоящему Постановлению. </w:t>
      </w:r>
    </w:p>
    <w:p w:rsidR="00805EFC" w:rsidRPr="00B60E35" w:rsidRDefault="00805EFC"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2. Признать утратившим силу Постановление Правительства Приднестровской Молдавской Республики от 22 апреля 2020 года № 127 «Об утверждении Положения о порядке оказания государственной поддержки индивидуальным предпринимателям в период действия чрезвычайного положения» (САЗ 20-17) с изменениями, внесенными постановлениями Правительства Приднестровской Молдавской Республики от 7 мая 2020 года № 151 (САЗ 20-19), от 12 мая 2020 года № 154 (САЗ 20-20). </w:t>
      </w:r>
    </w:p>
    <w:p w:rsidR="00805EFC" w:rsidRPr="00B60E35" w:rsidRDefault="00805EFC"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3. Настоящее Постановление вступает в силу со дня официального опубликования, распространяет свое действие на правоотношения, возникшие с 17 марта 2020 года, и действует до особого распоряжения. </w:t>
      </w:r>
    </w:p>
    <w:p w:rsidR="00805EFC" w:rsidRPr="00B60E35" w:rsidRDefault="00805EFC" w:rsidP="00EB300F">
      <w:pPr>
        <w:spacing w:after="0"/>
        <w:jc w:val="both"/>
        <w:rPr>
          <w:rFonts w:ascii="Times New Roman" w:hAnsi="Times New Roman" w:cs="Times New Roman"/>
          <w:sz w:val="24"/>
          <w:szCs w:val="24"/>
        </w:rPr>
      </w:pPr>
    </w:p>
    <w:p w:rsidR="00805EFC" w:rsidRPr="00B60E35" w:rsidRDefault="00805EFC" w:rsidP="00EB300F">
      <w:pPr>
        <w:spacing w:after="0"/>
        <w:jc w:val="both"/>
        <w:rPr>
          <w:rFonts w:ascii="Times New Roman" w:hAnsi="Times New Roman" w:cs="Times New Roman"/>
          <w:sz w:val="24"/>
          <w:szCs w:val="24"/>
        </w:rPr>
      </w:pPr>
    </w:p>
    <w:p w:rsidR="00EA7D02" w:rsidRDefault="00805EFC" w:rsidP="00EB300F">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ПРЕДСЕДАТЕЛЬ ПРАВИТЕЛЬСТВА                                                      А.МАРТЫНОВ</w:t>
      </w:r>
    </w:p>
    <w:p w:rsidR="00B60E35" w:rsidRDefault="00B60E35" w:rsidP="00EB300F">
      <w:pPr>
        <w:spacing w:after="0"/>
        <w:ind w:firstLine="567"/>
        <w:jc w:val="both"/>
        <w:rPr>
          <w:rFonts w:ascii="Times New Roman" w:hAnsi="Times New Roman" w:cs="Times New Roman"/>
          <w:sz w:val="24"/>
          <w:szCs w:val="24"/>
        </w:rPr>
      </w:pPr>
    </w:p>
    <w:p w:rsidR="00B60E35" w:rsidRDefault="00B60E35" w:rsidP="00EB300F">
      <w:pPr>
        <w:spacing w:after="0"/>
        <w:ind w:firstLine="567"/>
        <w:jc w:val="both"/>
        <w:rPr>
          <w:rFonts w:ascii="Times New Roman" w:hAnsi="Times New Roman" w:cs="Times New Roman"/>
          <w:sz w:val="24"/>
          <w:szCs w:val="24"/>
        </w:rPr>
      </w:pPr>
    </w:p>
    <w:p w:rsidR="00B60E35" w:rsidRDefault="00B60E35" w:rsidP="00EB300F">
      <w:pPr>
        <w:spacing w:after="0"/>
        <w:ind w:firstLine="567"/>
        <w:jc w:val="both"/>
        <w:rPr>
          <w:rFonts w:ascii="Times New Roman" w:hAnsi="Times New Roman" w:cs="Times New Roman"/>
          <w:sz w:val="24"/>
          <w:szCs w:val="24"/>
        </w:rPr>
      </w:pPr>
    </w:p>
    <w:p w:rsidR="00B60E35" w:rsidRDefault="00B60E35" w:rsidP="00EB300F">
      <w:pPr>
        <w:spacing w:after="0"/>
        <w:ind w:firstLine="567"/>
        <w:jc w:val="both"/>
        <w:rPr>
          <w:rFonts w:ascii="Times New Roman" w:hAnsi="Times New Roman" w:cs="Times New Roman"/>
          <w:sz w:val="24"/>
          <w:szCs w:val="24"/>
        </w:rPr>
      </w:pPr>
    </w:p>
    <w:p w:rsidR="00B60E35" w:rsidRPr="00B60E35" w:rsidRDefault="00B60E35" w:rsidP="00EB300F">
      <w:pPr>
        <w:spacing w:after="0"/>
        <w:ind w:firstLine="567"/>
        <w:jc w:val="both"/>
        <w:rPr>
          <w:rFonts w:ascii="Times New Roman" w:hAnsi="Times New Roman" w:cs="Times New Roman"/>
          <w:sz w:val="24"/>
          <w:szCs w:val="24"/>
        </w:rPr>
      </w:pPr>
    </w:p>
    <w:p w:rsidR="00924069" w:rsidRPr="00B60E35" w:rsidRDefault="00924069" w:rsidP="00EB300F">
      <w:pPr>
        <w:spacing w:after="0"/>
        <w:ind w:firstLine="567"/>
        <w:jc w:val="both"/>
        <w:rPr>
          <w:rFonts w:ascii="Times New Roman" w:hAnsi="Times New Roman" w:cs="Times New Roman"/>
          <w:sz w:val="24"/>
          <w:szCs w:val="24"/>
        </w:rPr>
      </w:pPr>
    </w:p>
    <w:p w:rsidR="00805EFC" w:rsidRPr="00B60E35" w:rsidRDefault="00805EFC"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lastRenderedPageBreak/>
        <w:t xml:space="preserve">                                                                               </w:t>
      </w:r>
      <w:r w:rsidR="00EB300F" w:rsidRPr="00B60E35">
        <w:rPr>
          <w:rFonts w:ascii="Times New Roman" w:hAnsi="Times New Roman" w:cs="Times New Roman"/>
          <w:sz w:val="24"/>
          <w:szCs w:val="24"/>
        </w:rPr>
        <w:t xml:space="preserve">    </w:t>
      </w:r>
      <w:r w:rsidR="00713757" w:rsidRPr="00B60E35">
        <w:rPr>
          <w:rFonts w:ascii="Times New Roman" w:hAnsi="Times New Roman" w:cs="Times New Roman"/>
          <w:sz w:val="24"/>
          <w:szCs w:val="24"/>
        </w:rPr>
        <w:t xml:space="preserve">    </w:t>
      </w:r>
      <w:r w:rsidR="00EB300F" w:rsidRPr="00B60E35">
        <w:rPr>
          <w:rFonts w:ascii="Times New Roman" w:hAnsi="Times New Roman" w:cs="Times New Roman"/>
          <w:sz w:val="24"/>
          <w:szCs w:val="24"/>
        </w:rPr>
        <w:t xml:space="preserve"> </w:t>
      </w:r>
      <w:r w:rsidRPr="00B60E35">
        <w:rPr>
          <w:rFonts w:ascii="Times New Roman" w:hAnsi="Times New Roman" w:cs="Times New Roman"/>
          <w:sz w:val="24"/>
          <w:szCs w:val="24"/>
        </w:rPr>
        <w:t xml:space="preserve">  ПРИЛОЖЕНИЕ </w:t>
      </w:r>
    </w:p>
    <w:p w:rsidR="00805EFC" w:rsidRPr="00B60E35" w:rsidRDefault="00805EFC"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к Постановлению Правительства </w:t>
      </w:r>
    </w:p>
    <w:p w:rsidR="00805EFC" w:rsidRPr="00B60E35" w:rsidRDefault="00713757"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w:t>
      </w:r>
      <w:r w:rsidR="00805EFC" w:rsidRPr="00B60E35">
        <w:rPr>
          <w:rFonts w:ascii="Times New Roman" w:hAnsi="Times New Roman" w:cs="Times New Roman"/>
          <w:sz w:val="24"/>
          <w:szCs w:val="24"/>
        </w:rPr>
        <w:t>Приднестровской Молдавской</w:t>
      </w:r>
    </w:p>
    <w:p w:rsidR="00713757" w:rsidRPr="00B60E35" w:rsidRDefault="00805EFC"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w:t>
      </w:r>
      <w:r w:rsidR="00713757" w:rsidRPr="00B60E35">
        <w:rPr>
          <w:rFonts w:ascii="Times New Roman" w:hAnsi="Times New Roman" w:cs="Times New Roman"/>
          <w:sz w:val="24"/>
          <w:szCs w:val="24"/>
        </w:rPr>
        <w:t xml:space="preserve">                                                                                         </w:t>
      </w:r>
      <w:r w:rsidRPr="00B60E35">
        <w:rPr>
          <w:rFonts w:ascii="Times New Roman" w:hAnsi="Times New Roman" w:cs="Times New Roman"/>
          <w:sz w:val="24"/>
          <w:szCs w:val="24"/>
        </w:rPr>
        <w:t xml:space="preserve">Республики </w:t>
      </w:r>
    </w:p>
    <w:p w:rsidR="00805EFC" w:rsidRPr="00B60E35" w:rsidRDefault="00713757" w:rsidP="00805EFC">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w:t>
      </w:r>
      <w:r w:rsidR="00805EFC" w:rsidRPr="00B60E35">
        <w:rPr>
          <w:rFonts w:ascii="Times New Roman" w:hAnsi="Times New Roman" w:cs="Times New Roman"/>
          <w:sz w:val="24"/>
          <w:szCs w:val="24"/>
        </w:rPr>
        <w:t xml:space="preserve">от 22 мая 2020 года № 164 </w:t>
      </w:r>
    </w:p>
    <w:p w:rsidR="00713757" w:rsidRPr="00B60E35" w:rsidRDefault="00713757" w:rsidP="00805EFC">
      <w:pPr>
        <w:spacing w:after="0"/>
        <w:ind w:firstLine="567"/>
        <w:jc w:val="both"/>
        <w:rPr>
          <w:rFonts w:ascii="Times New Roman" w:hAnsi="Times New Roman" w:cs="Times New Roman"/>
          <w:sz w:val="24"/>
          <w:szCs w:val="24"/>
        </w:rPr>
      </w:pPr>
    </w:p>
    <w:p w:rsidR="00713757" w:rsidRPr="00B60E35" w:rsidRDefault="00805EFC" w:rsidP="00713757">
      <w:pPr>
        <w:spacing w:after="0"/>
        <w:ind w:firstLine="567"/>
        <w:jc w:val="center"/>
        <w:rPr>
          <w:rFonts w:ascii="Times New Roman" w:hAnsi="Times New Roman" w:cs="Times New Roman"/>
          <w:sz w:val="24"/>
          <w:szCs w:val="24"/>
        </w:rPr>
      </w:pPr>
      <w:r w:rsidRPr="00B60E35">
        <w:rPr>
          <w:rFonts w:ascii="Times New Roman" w:hAnsi="Times New Roman" w:cs="Times New Roman"/>
          <w:sz w:val="24"/>
          <w:szCs w:val="24"/>
        </w:rPr>
        <w:t xml:space="preserve">ПОЛОЖЕНИЕ </w:t>
      </w:r>
    </w:p>
    <w:p w:rsidR="00713757" w:rsidRPr="00B60E35" w:rsidRDefault="00805EFC" w:rsidP="00713757">
      <w:pPr>
        <w:spacing w:after="0"/>
        <w:ind w:firstLine="567"/>
        <w:jc w:val="center"/>
        <w:rPr>
          <w:rFonts w:ascii="Times New Roman" w:hAnsi="Times New Roman" w:cs="Times New Roman"/>
          <w:sz w:val="24"/>
          <w:szCs w:val="24"/>
        </w:rPr>
      </w:pPr>
      <w:r w:rsidRPr="00B60E35">
        <w:rPr>
          <w:rFonts w:ascii="Times New Roman" w:hAnsi="Times New Roman" w:cs="Times New Roman"/>
          <w:sz w:val="24"/>
          <w:szCs w:val="24"/>
        </w:rPr>
        <w:t xml:space="preserve">о порядке </w:t>
      </w:r>
      <w:r w:rsidR="007851F9" w:rsidRPr="00B60E35">
        <w:rPr>
          <w:rFonts w:ascii="Times New Roman" w:hAnsi="Times New Roman" w:cs="Times New Roman"/>
          <w:sz w:val="24"/>
          <w:szCs w:val="24"/>
        </w:rPr>
        <w:t xml:space="preserve">оказания государственной поддержки индивидуальным предпринимателям в период действия чрезвычайного положения и (или) ограничительных мероприятий (карантина) по предотвращению распространения </w:t>
      </w:r>
      <w:proofErr w:type="spellStart"/>
      <w:r w:rsidR="007851F9" w:rsidRPr="00B60E35">
        <w:rPr>
          <w:rFonts w:ascii="Times New Roman" w:hAnsi="Times New Roman" w:cs="Times New Roman"/>
          <w:sz w:val="24"/>
          <w:szCs w:val="24"/>
        </w:rPr>
        <w:t>коронавирусной</w:t>
      </w:r>
      <w:proofErr w:type="spellEnd"/>
      <w:r w:rsidR="007851F9" w:rsidRPr="00B60E35">
        <w:rPr>
          <w:rFonts w:ascii="Times New Roman" w:hAnsi="Times New Roman" w:cs="Times New Roman"/>
          <w:sz w:val="24"/>
          <w:szCs w:val="24"/>
        </w:rPr>
        <w:t xml:space="preserve"> инфекции, вызванной новым типом вируса COVID-19</w:t>
      </w:r>
    </w:p>
    <w:p w:rsidR="007851F9" w:rsidRPr="00B60E35" w:rsidRDefault="007851F9" w:rsidP="00713757">
      <w:pPr>
        <w:spacing w:after="0"/>
        <w:ind w:firstLine="567"/>
        <w:jc w:val="center"/>
        <w:rPr>
          <w:rFonts w:ascii="Times New Roman" w:hAnsi="Times New Roman" w:cs="Times New Roman"/>
          <w:sz w:val="24"/>
          <w:szCs w:val="24"/>
        </w:rPr>
      </w:pPr>
    </w:p>
    <w:p w:rsidR="007C7620" w:rsidRPr="00B60E35" w:rsidRDefault="00805EFC" w:rsidP="007C7620">
      <w:pPr>
        <w:pStyle w:val="a3"/>
        <w:numPr>
          <w:ilvl w:val="0"/>
          <w:numId w:val="1"/>
        </w:numPr>
        <w:spacing w:after="0"/>
        <w:jc w:val="center"/>
        <w:rPr>
          <w:rFonts w:ascii="Times New Roman" w:hAnsi="Times New Roman" w:cs="Times New Roman"/>
          <w:sz w:val="24"/>
          <w:szCs w:val="24"/>
        </w:rPr>
      </w:pPr>
      <w:r w:rsidRPr="00B60E35">
        <w:rPr>
          <w:rFonts w:ascii="Times New Roman" w:hAnsi="Times New Roman" w:cs="Times New Roman"/>
          <w:sz w:val="24"/>
          <w:szCs w:val="24"/>
        </w:rPr>
        <w:t>Общие положения</w:t>
      </w:r>
    </w:p>
    <w:p w:rsidR="007C7620" w:rsidRPr="00B60E35" w:rsidRDefault="007C7620" w:rsidP="007C7620">
      <w:pPr>
        <w:spacing w:after="0"/>
        <w:ind w:left="567"/>
        <w:rPr>
          <w:rFonts w:ascii="Times New Roman" w:hAnsi="Times New Roman" w:cs="Times New Roman"/>
          <w:sz w:val="24"/>
          <w:szCs w:val="24"/>
        </w:rPr>
      </w:pPr>
    </w:p>
    <w:p w:rsidR="007C7620" w:rsidRPr="00B60E35" w:rsidRDefault="00805EFC" w:rsidP="00746319">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1. Настоящее Положение устанавливает порядок оказания государственной поддержки индивидуальным предпринимателям в период действия чрезвычайного положения </w:t>
      </w:r>
      <w:r w:rsidR="00EA7D02" w:rsidRPr="00B60E35">
        <w:rPr>
          <w:rFonts w:ascii="Times New Roman" w:hAnsi="Times New Roman" w:cs="Times New Roman"/>
          <w:sz w:val="24"/>
          <w:szCs w:val="24"/>
        </w:rPr>
        <w:t xml:space="preserve">и (или) ограничительных мероприятий (карантина) по предотвращению распространения </w:t>
      </w:r>
      <w:proofErr w:type="spellStart"/>
      <w:r w:rsidR="00EA7D02" w:rsidRPr="00B60E35">
        <w:rPr>
          <w:rFonts w:ascii="Times New Roman" w:hAnsi="Times New Roman" w:cs="Times New Roman"/>
          <w:sz w:val="24"/>
          <w:szCs w:val="24"/>
        </w:rPr>
        <w:t>коронавирусной</w:t>
      </w:r>
      <w:proofErr w:type="spellEnd"/>
      <w:r w:rsidR="00EA7D02" w:rsidRPr="00B60E35">
        <w:rPr>
          <w:rFonts w:ascii="Times New Roman" w:hAnsi="Times New Roman" w:cs="Times New Roman"/>
          <w:sz w:val="24"/>
          <w:szCs w:val="24"/>
        </w:rPr>
        <w:t xml:space="preserve"> инфекции, вызванной новым типом вируса COVID-19 </w:t>
      </w:r>
      <w:r w:rsidRPr="00B60E35">
        <w:rPr>
          <w:rFonts w:ascii="Times New Roman" w:hAnsi="Times New Roman" w:cs="Times New Roman"/>
          <w:sz w:val="24"/>
          <w:szCs w:val="24"/>
        </w:rPr>
        <w:t xml:space="preserve">на территории Приднестровской Молдавской Республики в части их регистрации в территориальном органе Единого государственного фонда социального страхования Приднестровской Молдавской Республики (далее – территориальный орган Фонда) и выплаты денежной компенсации. </w:t>
      </w:r>
    </w:p>
    <w:p w:rsidR="00746319" w:rsidRPr="00B60E35" w:rsidRDefault="00805EFC" w:rsidP="00746319">
      <w:pPr>
        <w:pStyle w:val="a5"/>
        <w:shd w:val="clear" w:color="auto" w:fill="FFFFFF"/>
        <w:spacing w:before="0" w:beforeAutospacing="0" w:after="0" w:afterAutospacing="0"/>
        <w:ind w:firstLine="567"/>
        <w:jc w:val="both"/>
        <w:rPr>
          <w:color w:val="333333"/>
        </w:rPr>
      </w:pPr>
      <w:r w:rsidRPr="00B60E35">
        <w:t xml:space="preserve">2. </w:t>
      </w:r>
      <w:r w:rsidR="00746319" w:rsidRPr="00B60E35">
        <w:rPr>
          <w:color w:val="333333"/>
        </w:rPr>
        <w:t xml:space="preserve"> Индивидуальные предприниматели, осуществляющие деятельность в рамках специальных налоговых режимов (о </w:t>
      </w:r>
      <w:proofErr w:type="spellStart"/>
      <w:r w:rsidR="00746319" w:rsidRPr="00B60E35">
        <w:rPr>
          <w:color w:val="333333"/>
        </w:rPr>
        <w:t>самозанятых</w:t>
      </w:r>
      <w:proofErr w:type="spellEnd"/>
      <w:r w:rsidR="00746319" w:rsidRPr="00B60E35">
        <w:rPr>
          <w:color w:val="333333"/>
        </w:rPr>
        <w:t xml:space="preserve"> лицах, патентная и упрощенная системы налогообложения), предпринимательская деятельность которых была приостановлена, а также привлекаемые ими лица (далее – индивидуальные предприниматели, приостановившие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rsidR="00746319" w:rsidRPr="00B60E35">
        <w:rPr>
          <w:color w:val="333333"/>
        </w:rPr>
        <w:t>коронавирусной</w:t>
      </w:r>
      <w:proofErr w:type="spellEnd"/>
      <w:r w:rsidR="00746319" w:rsidRPr="00B60E35">
        <w:rPr>
          <w:color w:val="333333"/>
        </w:rPr>
        <w:t xml:space="preserve"> инфекции, вызванной новым типом вируса COVID-19) имеют право на получение денежной компенсации:</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t>а) в случае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t>б) в случае приостановления или ограничения осуществления предпринимательской деятельности уполномоченными органами государственной власти Приднестровской Молдавской Республики.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Приднестровской Молдавской Республики в связи с нарушениями индивидуальными предпринимателями норм законодательства Приднестровской Молдавской Республики.</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t xml:space="preserve">Индивидуальные предприниматели, приостановившие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rsidRPr="00B60E35">
        <w:rPr>
          <w:color w:val="333333"/>
        </w:rPr>
        <w:t>коронавирусной</w:t>
      </w:r>
      <w:proofErr w:type="spellEnd"/>
      <w:r w:rsidRPr="00B60E35">
        <w:rPr>
          <w:color w:val="333333"/>
        </w:rPr>
        <w:t xml:space="preserve"> инфекции, вызванной новым типом вируса COVID-19, имеют право на получение денежной компенсации при соблюдении одновременно следующих условий:</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t xml:space="preserve">а) наличие действующего удостоверения </w:t>
      </w:r>
      <w:proofErr w:type="spellStart"/>
      <w:r w:rsidRPr="00B60E35">
        <w:rPr>
          <w:color w:val="333333"/>
        </w:rPr>
        <w:t>самозанятого</w:t>
      </w:r>
      <w:proofErr w:type="spellEnd"/>
      <w:r w:rsidRPr="00B60E35">
        <w:rPr>
          <w:color w:val="333333"/>
        </w:rPr>
        <w:t xml:space="preserve"> лица, предпринимательского патента либо документа, подтверждающего право на применение упрощенной системы налогообложения, на дату введения чрезвычайного положения и (или) ограничительных мероприятий (карантина) по предотвращению распространения </w:t>
      </w:r>
      <w:proofErr w:type="spellStart"/>
      <w:r w:rsidRPr="00B60E35">
        <w:rPr>
          <w:color w:val="333333"/>
        </w:rPr>
        <w:t>коронавирусной</w:t>
      </w:r>
      <w:proofErr w:type="spellEnd"/>
      <w:r w:rsidRPr="00B60E35">
        <w:rPr>
          <w:color w:val="333333"/>
        </w:rPr>
        <w:t xml:space="preserve"> инфекции, вызванной новым типом вируса COVID-19;</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lastRenderedPageBreak/>
        <w:t xml:space="preserve">б) неосуществление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w:t>
      </w:r>
      <w:proofErr w:type="spellStart"/>
      <w:r w:rsidRPr="00B60E35">
        <w:rPr>
          <w:color w:val="333333"/>
        </w:rPr>
        <w:t>коронавирусной</w:t>
      </w:r>
      <w:proofErr w:type="spellEnd"/>
      <w:r w:rsidRPr="00B60E35">
        <w:rPr>
          <w:color w:val="333333"/>
        </w:rPr>
        <w:t xml:space="preserve"> инфекции, вызванной новым типом вируса COVID-19.</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t xml:space="preserve">Для признания лиц, привлекаемых индивидуальными предпринимателями, приостановившими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rsidRPr="00B60E35">
        <w:rPr>
          <w:color w:val="333333"/>
        </w:rPr>
        <w:t>коронавирусной</w:t>
      </w:r>
      <w:proofErr w:type="spellEnd"/>
      <w:r w:rsidRPr="00B60E35">
        <w:rPr>
          <w:color w:val="333333"/>
        </w:rPr>
        <w:t xml:space="preserve"> инфекции, вызванной новым типом вируса COVID-19, имеющими право на получение денежной компенсации также требуется соблюдение следующих дополнительных условий:</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t xml:space="preserve">а) наличие на момент приостановления деятельности по основаниям, указанным в подпунктах «а» и «б» части первой настоящего пункта, действующих договоров гражданско-правового характера, заключенных с индивидуальными предпринимателями, деятельность которых приостановлена в период действия чрезвычайного положения и (или) ограничительных мероприятий (карантина) по предотвращению распространения </w:t>
      </w:r>
      <w:proofErr w:type="spellStart"/>
      <w:r w:rsidRPr="00B60E35">
        <w:rPr>
          <w:color w:val="333333"/>
        </w:rPr>
        <w:t>коронавирусной</w:t>
      </w:r>
      <w:proofErr w:type="spellEnd"/>
      <w:r w:rsidRPr="00B60E35">
        <w:rPr>
          <w:color w:val="333333"/>
        </w:rPr>
        <w:t xml:space="preserve"> инфекции, вызванной новым типом вируса COVID-19;</w:t>
      </w:r>
    </w:p>
    <w:p w:rsidR="00746319" w:rsidRPr="00B60E35" w:rsidRDefault="00746319" w:rsidP="00746319">
      <w:pPr>
        <w:pStyle w:val="a5"/>
        <w:shd w:val="clear" w:color="auto" w:fill="FFFFFF"/>
        <w:spacing w:before="0" w:beforeAutospacing="0" w:after="0" w:afterAutospacing="0"/>
        <w:ind w:firstLine="567"/>
        <w:jc w:val="both"/>
        <w:rPr>
          <w:color w:val="333333"/>
        </w:rPr>
      </w:pPr>
      <w:r w:rsidRPr="00B60E35">
        <w:rPr>
          <w:color w:val="333333"/>
        </w:rPr>
        <w:t xml:space="preserve">б) данные лица должны быть вписаны в предпринимательский патент и (или) документ, подтверждающий право на применение упрощенной системы налогообложения, на момент приостановления деятельности по основаниям, указанным в подпунктах «а» и «б» </w:t>
      </w:r>
      <w:r w:rsidR="00AF1494" w:rsidRPr="00B60E35">
        <w:rPr>
          <w:color w:val="333333"/>
        </w:rPr>
        <w:t>части первой настоящего пункта»</w:t>
      </w:r>
      <w:r w:rsidR="0032422E">
        <w:rPr>
          <w:color w:val="333333"/>
        </w:rPr>
        <w:t>.</w:t>
      </w:r>
      <w:bookmarkStart w:id="0" w:name="_GoBack"/>
      <w:bookmarkEnd w:id="0"/>
    </w:p>
    <w:p w:rsidR="007C1430" w:rsidRPr="00B60E35" w:rsidRDefault="007C1430" w:rsidP="00746319">
      <w:pPr>
        <w:spacing w:after="0"/>
        <w:ind w:firstLine="567"/>
        <w:jc w:val="both"/>
        <w:rPr>
          <w:rFonts w:ascii="Times New Roman" w:hAnsi="Times New Roman" w:cs="Times New Roman"/>
          <w:sz w:val="24"/>
          <w:szCs w:val="24"/>
        </w:rPr>
      </w:pPr>
    </w:p>
    <w:p w:rsidR="007C1430" w:rsidRPr="00B60E35" w:rsidRDefault="00805EFC" w:rsidP="007C1430">
      <w:pPr>
        <w:spacing w:after="0"/>
        <w:ind w:firstLine="567"/>
        <w:jc w:val="center"/>
        <w:rPr>
          <w:rFonts w:ascii="Times New Roman" w:hAnsi="Times New Roman" w:cs="Times New Roman"/>
          <w:sz w:val="24"/>
          <w:szCs w:val="24"/>
        </w:rPr>
      </w:pPr>
      <w:r w:rsidRPr="00B60E35">
        <w:rPr>
          <w:rFonts w:ascii="Times New Roman" w:hAnsi="Times New Roman" w:cs="Times New Roman"/>
          <w:sz w:val="24"/>
          <w:szCs w:val="24"/>
        </w:rPr>
        <w:t>2. Порядок регистрации и условия признания индивидуальных предпринимателей, приостановивших свою деятельность в связи с чрезвычайным положением</w:t>
      </w:r>
      <w:r w:rsidR="00746319"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46319" w:rsidRPr="00B60E35">
        <w:rPr>
          <w:rFonts w:ascii="Times New Roman" w:hAnsi="Times New Roman" w:cs="Times New Roman"/>
          <w:sz w:val="24"/>
          <w:szCs w:val="24"/>
        </w:rPr>
        <w:t>коронавирусной</w:t>
      </w:r>
      <w:proofErr w:type="spellEnd"/>
      <w:r w:rsidR="00746319"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имеющих право на получение денежной компенсации</w:t>
      </w:r>
    </w:p>
    <w:p w:rsidR="007C1430" w:rsidRPr="00B60E35" w:rsidRDefault="007C1430" w:rsidP="007C1430">
      <w:pPr>
        <w:spacing w:after="0"/>
        <w:ind w:firstLine="567"/>
        <w:jc w:val="center"/>
        <w:rPr>
          <w:rFonts w:ascii="Times New Roman" w:hAnsi="Times New Roman" w:cs="Times New Roman"/>
          <w:sz w:val="24"/>
          <w:szCs w:val="24"/>
        </w:rPr>
      </w:pPr>
    </w:p>
    <w:p w:rsidR="007C1430" w:rsidRPr="00B60E35" w:rsidRDefault="007C1430"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3. </w:t>
      </w:r>
      <w:r w:rsidR="00805EFC" w:rsidRPr="00B60E35">
        <w:rPr>
          <w:rFonts w:ascii="Times New Roman" w:hAnsi="Times New Roman" w:cs="Times New Roman"/>
          <w:sz w:val="24"/>
          <w:szCs w:val="24"/>
        </w:rPr>
        <w:t>Регистрация индивидуальных предпринимателей, приостановивших свою деятельность в связи с чрезвычайным положением</w:t>
      </w:r>
      <w:r w:rsidR="00746319"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46319" w:rsidRPr="00B60E35">
        <w:rPr>
          <w:rFonts w:ascii="Times New Roman" w:hAnsi="Times New Roman" w:cs="Times New Roman"/>
          <w:sz w:val="24"/>
          <w:szCs w:val="24"/>
        </w:rPr>
        <w:t>коронавирусной</w:t>
      </w:r>
      <w:proofErr w:type="spellEnd"/>
      <w:r w:rsidR="00746319" w:rsidRPr="00B60E35">
        <w:rPr>
          <w:rFonts w:ascii="Times New Roman" w:hAnsi="Times New Roman" w:cs="Times New Roman"/>
          <w:sz w:val="24"/>
          <w:szCs w:val="24"/>
        </w:rPr>
        <w:t xml:space="preserve"> инфекции, вызванной новым типом вируса COVID-19</w:t>
      </w:r>
      <w:r w:rsidR="00805EFC" w:rsidRPr="00B60E35">
        <w:rPr>
          <w:rFonts w:ascii="Times New Roman" w:hAnsi="Times New Roman" w:cs="Times New Roman"/>
          <w:sz w:val="24"/>
          <w:szCs w:val="24"/>
        </w:rPr>
        <w:t xml:space="preserve">, заявивших о праве на получение денежной компенсации, осуществляется территориальными органами Фонда. </w:t>
      </w:r>
    </w:p>
    <w:p w:rsidR="00CD00E8" w:rsidRPr="00B60E35" w:rsidRDefault="00CD00E8"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Для начисления и выплаты денежной компенсации индивидуальным предпринимателям, приостановившим свою деятельность в связи с чрезвычайным положением</w:t>
      </w:r>
      <w:r w:rsidR="00746319"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46319" w:rsidRPr="00B60E35">
        <w:rPr>
          <w:rFonts w:ascii="Times New Roman" w:hAnsi="Times New Roman" w:cs="Times New Roman"/>
          <w:sz w:val="24"/>
          <w:szCs w:val="24"/>
        </w:rPr>
        <w:t>коронавирусной</w:t>
      </w:r>
      <w:proofErr w:type="spellEnd"/>
      <w:r w:rsidR="00746319"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необходимо представить в территориальный орган Фонда по месту прописки, регистрации по месту жительства или регистрации по месту пребывания заявление (уведомление) индивидуального предпринимателя, приостановившего свою деятельность в связи с чрезвычайным положением</w:t>
      </w:r>
      <w:r w:rsidR="00C94AD3"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C94AD3" w:rsidRPr="00B60E35">
        <w:rPr>
          <w:rFonts w:ascii="Times New Roman" w:hAnsi="Times New Roman" w:cs="Times New Roman"/>
          <w:sz w:val="24"/>
          <w:szCs w:val="24"/>
        </w:rPr>
        <w:t>коронавирусной</w:t>
      </w:r>
      <w:proofErr w:type="spellEnd"/>
      <w:r w:rsidR="00C94AD3" w:rsidRPr="00B60E35">
        <w:rPr>
          <w:rFonts w:ascii="Times New Roman" w:hAnsi="Times New Roman" w:cs="Times New Roman"/>
          <w:sz w:val="24"/>
          <w:szCs w:val="24"/>
        </w:rPr>
        <w:t xml:space="preserve">  инфекции, вызванной новым типом вируса </w:t>
      </w:r>
      <w:r w:rsidR="00C94AD3" w:rsidRPr="00B60E35">
        <w:rPr>
          <w:rFonts w:ascii="Times New Roman" w:hAnsi="Times New Roman" w:cs="Times New Roman"/>
          <w:sz w:val="24"/>
          <w:szCs w:val="24"/>
          <w:lang w:val="en-US"/>
        </w:rPr>
        <w:t>COVID</w:t>
      </w:r>
      <w:r w:rsidR="00C94AD3" w:rsidRPr="00B60E35">
        <w:rPr>
          <w:rFonts w:ascii="Times New Roman" w:hAnsi="Times New Roman" w:cs="Times New Roman"/>
          <w:sz w:val="24"/>
          <w:szCs w:val="24"/>
        </w:rPr>
        <w:t>-19</w:t>
      </w:r>
      <w:r w:rsidRPr="00B60E35">
        <w:rPr>
          <w:rFonts w:ascii="Times New Roman" w:hAnsi="Times New Roman" w:cs="Times New Roman"/>
          <w:sz w:val="24"/>
          <w:szCs w:val="24"/>
        </w:rPr>
        <w:t>, имеющего право на получение денежной компенсации (далее – заявление (уведомление) о выплате денежной компенсации), с указанием номера счета и наименования обслуживающего банка, а также данные документа, удостоверяющего личность, включающие в себя фамилию, имя, отчество (при наличии), число, месяц, год рождения, сведения о прописке или регистрации по месту жительства, пребывания по форме согласно Приложению № 1 к настоящему Положению. Для начисления и выплаты денежной компенсации иные документы и сведения не требуются.</w:t>
      </w:r>
    </w:p>
    <w:p w:rsidR="00746319" w:rsidRPr="00B60E35" w:rsidRDefault="00746319"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Подача заявления (уведомления) о выплате денежной компенсации в период действия чрезвычайного положения и (или) ограничительных мероприятий (карантина) по предотвращению распространения </w:t>
      </w:r>
      <w:proofErr w:type="spellStart"/>
      <w:r w:rsidRPr="00B60E35">
        <w:rPr>
          <w:rFonts w:ascii="Times New Roman" w:hAnsi="Times New Roman" w:cs="Times New Roman"/>
          <w:sz w:val="24"/>
          <w:szCs w:val="24"/>
        </w:rPr>
        <w:t>коронавирусной</w:t>
      </w:r>
      <w:proofErr w:type="spellEnd"/>
      <w:r w:rsidRPr="00B60E35">
        <w:rPr>
          <w:rFonts w:ascii="Times New Roman" w:hAnsi="Times New Roman" w:cs="Times New Roman"/>
          <w:sz w:val="24"/>
          <w:szCs w:val="24"/>
        </w:rPr>
        <w:t xml:space="preserve"> инфекции, вызванной новым типом вируса COVID-19, осуществляется в письменной форме посредством электронной почты, </w:t>
      </w:r>
      <w:r w:rsidRPr="00B60E35">
        <w:rPr>
          <w:rFonts w:ascii="Times New Roman" w:hAnsi="Times New Roman" w:cs="Times New Roman"/>
          <w:sz w:val="24"/>
          <w:szCs w:val="24"/>
        </w:rPr>
        <w:lastRenderedPageBreak/>
        <w:t>почтового отправления либо размещения в специальном ящике для приема письменной корреспонденции, установленном в территориальных органах Фонда</w:t>
      </w:r>
    </w:p>
    <w:p w:rsidR="007C1430"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4. Индивидуальные предприниматели, приостановившие свою деятельность в связи с чрезвычайным положением</w:t>
      </w:r>
      <w:r w:rsidR="00746319"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46319" w:rsidRPr="00B60E35">
        <w:rPr>
          <w:rFonts w:ascii="Times New Roman" w:hAnsi="Times New Roman" w:cs="Times New Roman"/>
          <w:sz w:val="24"/>
          <w:szCs w:val="24"/>
        </w:rPr>
        <w:t>коронавирусной</w:t>
      </w:r>
      <w:proofErr w:type="spellEnd"/>
      <w:r w:rsidR="00746319"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подавшие ранее в территориальные органы Фонда заявление о признании безработным и назначении пособия по безработице, согласно Положению о порядке оказания государственной поддержки индивидуальным предпринимателям в период действия чрезвычайного положения</w:t>
      </w:r>
      <w:r w:rsidR="00C94AD3" w:rsidRPr="00B60E35">
        <w:rPr>
          <w:rFonts w:ascii="Times New Roman" w:hAnsi="Times New Roman" w:cs="Times New Roman"/>
          <w:sz w:val="24"/>
          <w:szCs w:val="24"/>
        </w:rPr>
        <w:t xml:space="preserve"> и (или) ограничительных мероприятий (карантином) по предотвращению распространения </w:t>
      </w:r>
      <w:proofErr w:type="spellStart"/>
      <w:r w:rsidR="00C94AD3" w:rsidRPr="00B60E35">
        <w:rPr>
          <w:rFonts w:ascii="Times New Roman" w:hAnsi="Times New Roman" w:cs="Times New Roman"/>
          <w:sz w:val="24"/>
          <w:szCs w:val="24"/>
        </w:rPr>
        <w:t>коронавирусной</w:t>
      </w:r>
      <w:proofErr w:type="spellEnd"/>
      <w:r w:rsidR="00C94AD3"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утвержденному Постановлением Правительства Приднестровской Молдавской Республики от 22 апреля 2020 года № 127 (САЗ 20-17) с изменениями, внесенными постановлениями Правительства Приднестровской Молдавской Республики от 7 мая 2020 года № 151 (САЗ 20-19), от 12 мая 2020 года № 154 (САЗ 20-20), освобождаются от обязанности подачи заявления (уведомления) о выплате денежной компенсации. Выплата денежной компенсации производится на основании ранее поданного заявления о признании безработным и назначении пособия по безработице.</w:t>
      </w:r>
    </w:p>
    <w:p w:rsidR="007C1430"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5. Датой регистрации заявления (уведомления) о выплате денежной компенсации от индивидуального предпринимателя, приостановившего свою деятельность в связи с чрезвычайным положением</w:t>
      </w:r>
      <w:r w:rsidR="006B30F4"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6B30F4" w:rsidRPr="00B60E35">
        <w:rPr>
          <w:rFonts w:ascii="Times New Roman" w:hAnsi="Times New Roman" w:cs="Times New Roman"/>
          <w:sz w:val="24"/>
          <w:szCs w:val="24"/>
        </w:rPr>
        <w:t>коронавирусной</w:t>
      </w:r>
      <w:proofErr w:type="spellEnd"/>
      <w:r w:rsidR="006B30F4"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считается дата подачи вышеуказанного заявления (уведомления) в территориальный орган Фонда в электронном виде посредством электронной почты, дата почтового отправления, дата размещения заявления (уведомления) о выплате денежной компенсации в специальной урне для подачи письменной корреспонденции, установленной в территориальных органах Фонда. </w:t>
      </w:r>
    </w:p>
    <w:p w:rsidR="007C1430"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Индивидуальные предприниматели, приостановившие свою деятельность в связи с чрезвычайным положением</w:t>
      </w:r>
      <w:r w:rsidR="006B30F4"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6B30F4" w:rsidRPr="00B60E35">
        <w:rPr>
          <w:rFonts w:ascii="Times New Roman" w:hAnsi="Times New Roman" w:cs="Times New Roman"/>
          <w:sz w:val="24"/>
          <w:szCs w:val="24"/>
        </w:rPr>
        <w:t>коронавирусной</w:t>
      </w:r>
      <w:proofErr w:type="spellEnd"/>
      <w:r w:rsidR="006B30F4"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направившие заявление (уведомление) о выплате денежной компенсации, регистрируются территориальным органом Фонда в журнале регистрации индивидуальных предпринимателей и привлекаемых ими лиц, обратившихся за выплатой денежной компенсации (далее – журнал регистрации), по форме согласно Приложению № 2 к настоящему Положению. Ведение журнала регистрации допускается в электронном виде. </w:t>
      </w:r>
    </w:p>
    <w:p w:rsidR="007C1430"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6. Начисление денежной компенсации производится с даты прямого запрета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даты приостановления или ограничения осуществления предпринимательской деятельности уполномоченными органами государственной власти Приднестровской Молдавской Республики (кроме случаев приостановления или ограничения предпринимательской деятельности уполномоченными органами государственной власти Приднестровской Молдавской Республики в связи с нарушениями индивидуальными предпринимате</w:t>
      </w:r>
      <w:r w:rsidR="007C1430" w:rsidRPr="00B60E35">
        <w:rPr>
          <w:rFonts w:ascii="Times New Roman" w:hAnsi="Times New Roman" w:cs="Times New Roman"/>
          <w:sz w:val="24"/>
          <w:szCs w:val="24"/>
        </w:rPr>
        <w:t>лями норм законодательства</w:t>
      </w:r>
      <w:r w:rsidRPr="00B60E35">
        <w:rPr>
          <w:rFonts w:ascii="Times New Roman" w:hAnsi="Times New Roman" w:cs="Times New Roman"/>
          <w:sz w:val="24"/>
          <w:szCs w:val="24"/>
        </w:rPr>
        <w:t xml:space="preserve"> Приднестровской Молдавской Республики), отраженной в информации, полученной от территориальных налоговых инспекций в соответствии с пунктом 11 настоящего Положения. </w:t>
      </w:r>
    </w:p>
    <w:p w:rsidR="007C1430" w:rsidRPr="00B60E35" w:rsidRDefault="007C1430" w:rsidP="007C1430">
      <w:pPr>
        <w:spacing w:after="0"/>
        <w:ind w:firstLine="567"/>
        <w:jc w:val="both"/>
        <w:rPr>
          <w:rFonts w:ascii="Times New Roman" w:hAnsi="Times New Roman" w:cs="Times New Roman"/>
          <w:sz w:val="24"/>
          <w:szCs w:val="24"/>
        </w:rPr>
      </w:pPr>
    </w:p>
    <w:p w:rsidR="007C1430" w:rsidRPr="00B60E35" w:rsidRDefault="00805EFC" w:rsidP="007C1430">
      <w:pPr>
        <w:spacing w:after="0"/>
        <w:ind w:firstLine="567"/>
        <w:jc w:val="center"/>
        <w:rPr>
          <w:rFonts w:ascii="Times New Roman" w:hAnsi="Times New Roman" w:cs="Times New Roman"/>
          <w:sz w:val="24"/>
          <w:szCs w:val="24"/>
        </w:rPr>
      </w:pPr>
      <w:r w:rsidRPr="00B60E35">
        <w:rPr>
          <w:rFonts w:ascii="Times New Roman" w:hAnsi="Times New Roman" w:cs="Times New Roman"/>
          <w:sz w:val="24"/>
          <w:szCs w:val="24"/>
        </w:rPr>
        <w:lastRenderedPageBreak/>
        <w:t xml:space="preserve">3. Порядок межведомственного взаимодействия для определения права индивидуальных предпринимателей, приостановивших свою деятельность в связи с чрезвычайным </w:t>
      </w:r>
      <w:r w:rsidR="006B30F4" w:rsidRPr="00B60E35">
        <w:rPr>
          <w:rFonts w:ascii="Times New Roman" w:hAnsi="Times New Roman" w:cs="Times New Roman"/>
          <w:sz w:val="24"/>
          <w:szCs w:val="24"/>
        </w:rPr>
        <w:t xml:space="preserve">положением и (или) ограничительными мероприятиями (карантином) по предотвращению распространения </w:t>
      </w:r>
      <w:proofErr w:type="spellStart"/>
      <w:r w:rsidR="006B30F4" w:rsidRPr="00B60E35">
        <w:rPr>
          <w:rFonts w:ascii="Times New Roman" w:hAnsi="Times New Roman" w:cs="Times New Roman"/>
          <w:sz w:val="24"/>
          <w:szCs w:val="24"/>
        </w:rPr>
        <w:t>коронавирусной</w:t>
      </w:r>
      <w:proofErr w:type="spellEnd"/>
      <w:r w:rsidR="006B30F4"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на получение денежной компенсации</w:t>
      </w:r>
    </w:p>
    <w:p w:rsidR="007C1430" w:rsidRPr="00B60E35" w:rsidRDefault="007C1430" w:rsidP="007C1430">
      <w:pPr>
        <w:spacing w:after="0"/>
        <w:ind w:firstLine="567"/>
        <w:jc w:val="both"/>
        <w:rPr>
          <w:rFonts w:ascii="Times New Roman" w:hAnsi="Times New Roman" w:cs="Times New Roman"/>
          <w:sz w:val="24"/>
          <w:szCs w:val="24"/>
        </w:rPr>
      </w:pPr>
    </w:p>
    <w:p w:rsidR="007C1430"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7. Уполномоченные органы государственной власти Приднестровской Молдавской Республики на основании официального запроса направляют в адрес территориальных органов Фонда информацию об индивидуальных предпринимателях, привлекаемых лицах, а также торговых объектах (рынках, торговых центрах и тому подобное), предпринимательская деятельность которых была приостановлена или ограничена в период действия чрезвычайного положения </w:t>
      </w:r>
      <w:r w:rsidR="008C74C4" w:rsidRPr="00B60E35">
        <w:rPr>
          <w:rFonts w:ascii="Times New Roman" w:hAnsi="Times New Roman" w:cs="Times New Roman"/>
          <w:sz w:val="24"/>
          <w:szCs w:val="24"/>
        </w:rPr>
        <w:t>и (или) ограничительных мероприятий</w:t>
      </w:r>
      <w:r w:rsidR="0060637A" w:rsidRPr="00B60E35">
        <w:rPr>
          <w:rFonts w:ascii="Times New Roman" w:hAnsi="Times New Roman" w:cs="Times New Roman"/>
          <w:sz w:val="24"/>
          <w:szCs w:val="24"/>
        </w:rPr>
        <w:t xml:space="preserve"> (карантином) по предотвращению распространения </w:t>
      </w:r>
      <w:proofErr w:type="spellStart"/>
      <w:r w:rsidR="0060637A" w:rsidRPr="00B60E35">
        <w:rPr>
          <w:rFonts w:ascii="Times New Roman" w:hAnsi="Times New Roman" w:cs="Times New Roman"/>
          <w:sz w:val="24"/>
          <w:szCs w:val="24"/>
        </w:rPr>
        <w:t>коронавирусной</w:t>
      </w:r>
      <w:proofErr w:type="spellEnd"/>
      <w:r w:rsidR="0060637A" w:rsidRPr="00B60E35">
        <w:rPr>
          <w:rFonts w:ascii="Times New Roman" w:hAnsi="Times New Roman" w:cs="Times New Roman"/>
          <w:sz w:val="24"/>
          <w:szCs w:val="24"/>
        </w:rPr>
        <w:t xml:space="preserve"> инфекции, вызванной новым типом вируса COVID-19</w:t>
      </w:r>
      <w:r w:rsidR="005124AA" w:rsidRPr="00B60E35">
        <w:rPr>
          <w:rFonts w:ascii="Times New Roman" w:hAnsi="Times New Roman" w:cs="Times New Roman"/>
          <w:sz w:val="24"/>
          <w:szCs w:val="24"/>
        </w:rPr>
        <w:t xml:space="preserve"> </w:t>
      </w:r>
      <w:r w:rsidRPr="00B60E35">
        <w:rPr>
          <w:rFonts w:ascii="Times New Roman" w:hAnsi="Times New Roman" w:cs="Times New Roman"/>
          <w:sz w:val="24"/>
          <w:szCs w:val="24"/>
        </w:rPr>
        <w:t xml:space="preserve">на основании решения данного органа (не подлежит направлению информация о приостановлении или ограничении предпринимательской деятельности уполномоченными органами государственной власти Приднестровской Молдавской Республики в связи с нарушениями индивидуальными предпринимателями норм законодательства Приднестровской Молдавской Республики). </w:t>
      </w:r>
    </w:p>
    <w:p w:rsidR="007C1430"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Уполномоченные органы государственной власти Приднестровской Молдавской Республики, указанные в подпункте «б» части первой пункта 2 настоящего Положения, представляют в адрес территориальных органов Фонда информацию по индивидуальным предпринимателям и привлекаемым лицам, в отношении которых после 17 апреля 2020 года введено приостановление или ограничение предпринимательской деятельности, информацию о возобновлении приостановленной деятельности индивидуальными предпринимателями и привлекаемыми лицами, а также аналогичную информацию о торговых объектах (рынках, торговых центрах и тому подобное).</w:t>
      </w:r>
    </w:p>
    <w:p w:rsidR="007C1430"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Информация, указанная в части второй настоящего пункта, представляется в течение 2 (двух) рабочих дней с даты наступления указанных обстоятельств.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8. Для определения права индивидуальных предпринимателей, приостановивших свою деятельность в связи с чрезвычайным положением</w:t>
      </w:r>
      <w:r w:rsidR="008C74C4"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8C74C4" w:rsidRPr="00B60E35">
        <w:rPr>
          <w:rFonts w:ascii="Times New Roman" w:hAnsi="Times New Roman" w:cs="Times New Roman"/>
          <w:sz w:val="24"/>
          <w:szCs w:val="24"/>
        </w:rPr>
        <w:t>коронавирусной</w:t>
      </w:r>
      <w:proofErr w:type="spellEnd"/>
      <w:r w:rsidR="008C74C4"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на получение денежной компенсации территориальные органы Фонда ежедневно формируют списки зарегистрированных индивидуальных предпринимателей, приостановивших свою деятельность в связи с чрезвычайным положением</w:t>
      </w:r>
      <w:r w:rsidR="0060637A"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60637A" w:rsidRPr="00B60E35">
        <w:rPr>
          <w:rFonts w:ascii="Times New Roman" w:hAnsi="Times New Roman" w:cs="Times New Roman"/>
          <w:sz w:val="24"/>
          <w:szCs w:val="24"/>
        </w:rPr>
        <w:t>коронавирусной</w:t>
      </w:r>
      <w:proofErr w:type="spellEnd"/>
      <w:r w:rsidR="0060637A"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по форме согласно Приложению № 3 к настоящему Положению и не позднее следующего рабочего дня направляют их в территориальные налоговые инспекции для проверки указанных граждан на соответствие условиям, указанным в пунк</w:t>
      </w:r>
      <w:r w:rsidR="007C1430" w:rsidRPr="00B60E35">
        <w:rPr>
          <w:rFonts w:ascii="Times New Roman" w:hAnsi="Times New Roman" w:cs="Times New Roman"/>
          <w:sz w:val="24"/>
          <w:szCs w:val="24"/>
        </w:rPr>
        <w:t xml:space="preserve">те 2 настоящего Положения.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Территориальный орган Фонда при формировании указанных в настоящем пункте списков зарегистрированных индивидуальных предпринимателей, приостановивших свою деятельность в связи с чрезвычайным положением</w:t>
      </w:r>
      <w:r w:rsidR="0060637A"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60637A" w:rsidRPr="00B60E35">
        <w:rPr>
          <w:rFonts w:ascii="Times New Roman" w:hAnsi="Times New Roman" w:cs="Times New Roman"/>
          <w:sz w:val="24"/>
          <w:szCs w:val="24"/>
        </w:rPr>
        <w:t>коронавирусной</w:t>
      </w:r>
      <w:proofErr w:type="spellEnd"/>
      <w:r w:rsidR="0060637A"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не включает в данные списки индивидуальных предпринимателей и привлекаемых лиц, получивших ранее пособия по безработице.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Информацию о торговых объектах (рынках, торговых центрах и тому подобное), поступившую от уполномоченных органов государственной власти Приднестровской Молдавской Республики в соответствии с пунктом 7 настоящего Положения, </w:t>
      </w:r>
      <w:r w:rsidRPr="00B60E35">
        <w:rPr>
          <w:rFonts w:ascii="Times New Roman" w:hAnsi="Times New Roman" w:cs="Times New Roman"/>
          <w:sz w:val="24"/>
          <w:szCs w:val="24"/>
        </w:rPr>
        <w:lastRenderedPageBreak/>
        <w:t xml:space="preserve">территориальные органы Фонда в течение 1 (одного) рабочего дня с даты получения направляют в территориальные налоговые инспекции.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9. Территориальные налоговые инспекции проводят анализ списков зарегистрированных индивидуальных предпринимателей, приостановивших свою деятельность в связи с чрезвычайным положением</w:t>
      </w:r>
      <w:r w:rsidR="0060637A"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60637A" w:rsidRPr="00B60E35">
        <w:rPr>
          <w:rFonts w:ascii="Times New Roman" w:hAnsi="Times New Roman" w:cs="Times New Roman"/>
          <w:sz w:val="24"/>
          <w:szCs w:val="24"/>
        </w:rPr>
        <w:t>коронавирусной</w:t>
      </w:r>
      <w:proofErr w:type="spellEnd"/>
      <w:r w:rsidR="0060637A"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поступивших от территориального органа Фонда, на предмет их соответствия критериям, указанным в пункте 2 настоящего Положения.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В случае если по имеющейся у налоговой инспекции информации деятельность индивидуальных предпринимателей не попадает под прямой запрет осуществления деятельности, установленный правовым актом Президента Приднестровской Молдавской Республики и (или) правовым актом Правительства Приднестровской Молдавской Республики, территориальные налоговые инспекции ежедневно формируют соответствующие списки по форме согласно Приложению № 4 к настоящему Положению и направляют их в Оперативный штаб по профилактике и предотвращению распространения вирусной инфекции, с целью получения заключения о наличии ограничения деятельности данных индивидуальных предпринимателей.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Оперативный штаб по профилактике и предотвращению распространения вирусной инфекции в течение 2 (двух) рабочих дней формирует заключение по спискам зарегистрированных индивидуальных предпринимателей, приостановивших свою деятельность в связи с чрезвычайным положением</w:t>
      </w:r>
      <w:r w:rsidR="0060637A"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60637A" w:rsidRPr="00B60E35">
        <w:rPr>
          <w:rFonts w:ascii="Times New Roman" w:hAnsi="Times New Roman" w:cs="Times New Roman"/>
          <w:sz w:val="24"/>
          <w:szCs w:val="24"/>
        </w:rPr>
        <w:t>коронавирусной</w:t>
      </w:r>
      <w:proofErr w:type="spellEnd"/>
      <w:r w:rsidR="0060637A"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о наличии ограничений деятельности данных индивидуальных предпринимателей и направляет их в территориальную налоговую инспекцию.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10. Территориальные налоговые инспекции в течение действия чрезвычайного положения </w:t>
      </w:r>
      <w:r w:rsidR="0060637A" w:rsidRPr="00B60E35">
        <w:rPr>
          <w:rFonts w:ascii="Times New Roman" w:hAnsi="Times New Roman" w:cs="Times New Roman"/>
          <w:sz w:val="24"/>
          <w:szCs w:val="24"/>
        </w:rPr>
        <w:t xml:space="preserve">и (или) ограничительных мероприятий (карантином) по предотвращению распространения </w:t>
      </w:r>
      <w:proofErr w:type="spellStart"/>
      <w:r w:rsidR="0060637A" w:rsidRPr="00B60E35">
        <w:rPr>
          <w:rFonts w:ascii="Times New Roman" w:hAnsi="Times New Roman" w:cs="Times New Roman"/>
          <w:sz w:val="24"/>
          <w:szCs w:val="24"/>
        </w:rPr>
        <w:t>коронавирусной</w:t>
      </w:r>
      <w:proofErr w:type="spellEnd"/>
      <w:r w:rsidR="0060637A" w:rsidRPr="00B60E35">
        <w:rPr>
          <w:rFonts w:ascii="Times New Roman" w:hAnsi="Times New Roman" w:cs="Times New Roman"/>
          <w:sz w:val="24"/>
          <w:szCs w:val="24"/>
        </w:rPr>
        <w:t xml:space="preserve"> инфекции, вызванной новым типом вируса COVID-19 </w:t>
      </w:r>
      <w:r w:rsidRPr="00B60E35">
        <w:rPr>
          <w:rFonts w:ascii="Times New Roman" w:hAnsi="Times New Roman" w:cs="Times New Roman"/>
          <w:sz w:val="24"/>
          <w:szCs w:val="24"/>
        </w:rPr>
        <w:t xml:space="preserve">представляют в адрес территориальных органов Фонда информацию об индивидуальных предпринимателях и привлекаемых лицах, возобновивших приостановленную деятельность, а также об индивидуальных предпринимателях и привлекаемых лицах, в отношении которых отменено ограничение (запрет, приостановление) деятельности.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Информация, указанная в части первой настоящего пункта, представляется в течение 2 (двух) рабочих дней с даты наступления указанных обстоятельств.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11. Территориальные налоговые инспекции в течение 2 (двух) рабочих дней со дня получения сведений от терр</w:t>
      </w:r>
      <w:r w:rsidR="00F93244" w:rsidRPr="00B60E35">
        <w:rPr>
          <w:rFonts w:ascii="Times New Roman" w:hAnsi="Times New Roman" w:cs="Times New Roman"/>
          <w:sz w:val="24"/>
          <w:szCs w:val="24"/>
        </w:rPr>
        <w:t xml:space="preserve">иториального органа Фонда, </w:t>
      </w:r>
      <w:r w:rsidRPr="00B60E35">
        <w:rPr>
          <w:rFonts w:ascii="Times New Roman" w:hAnsi="Times New Roman" w:cs="Times New Roman"/>
          <w:sz w:val="24"/>
          <w:szCs w:val="24"/>
        </w:rPr>
        <w:t>а в случаях, оговоренных пунктом 9 настоящего Положения, от Оперативного штаба по профилактике и предотвращению распространения вирусной инфекции направляют проверенную информацию о зарегистрированных индивидуальных предпринимателях, приостановивших свою деятельность в связи с чрезвычайным положением</w:t>
      </w:r>
      <w:r w:rsidR="007B673E"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B673E" w:rsidRPr="00B60E35">
        <w:rPr>
          <w:rFonts w:ascii="Times New Roman" w:hAnsi="Times New Roman" w:cs="Times New Roman"/>
          <w:sz w:val="24"/>
          <w:szCs w:val="24"/>
        </w:rPr>
        <w:t>коронавирусной</w:t>
      </w:r>
      <w:proofErr w:type="spellEnd"/>
      <w:r w:rsidR="007B673E"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в адрес территориальных органов Фонда.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12. Территориальные органы Фонда в течение 2 (двух) рабочих дней осуществляют расчеты с учетом полученной информации от территориальных налоговых инспекций и формируют заявки на выплату индивидуальным предпринимателям, приостановившим свою деятельность в связи с чрезвычайным положением</w:t>
      </w:r>
      <w:r w:rsidR="008C74C4"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8C74C4" w:rsidRPr="00B60E35">
        <w:rPr>
          <w:rFonts w:ascii="Times New Roman" w:hAnsi="Times New Roman" w:cs="Times New Roman"/>
          <w:sz w:val="24"/>
          <w:szCs w:val="24"/>
        </w:rPr>
        <w:t>коронавирусной</w:t>
      </w:r>
      <w:proofErr w:type="spellEnd"/>
      <w:r w:rsidR="008C74C4"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денежной компенсации. </w:t>
      </w:r>
    </w:p>
    <w:p w:rsidR="00F93244"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lastRenderedPageBreak/>
        <w:t>13. Территориальные органы Фонда на основании информации, полученной от территориальных налоговых инспекций согласно пункту 11 настоящего Положения, извещают индивидуальных предпринимателей, приостановивших свою деятельность в связи с чрезвычайным положением</w:t>
      </w:r>
      <w:r w:rsidR="007B673E"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B673E" w:rsidRPr="00B60E35">
        <w:rPr>
          <w:rFonts w:ascii="Times New Roman" w:hAnsi="Times New Roman" w:cs="Times New Roman"/>
          <w:sz w:val="24"/>
          <w:szCs w:val="24"/>
        </w:rPr>
        <w:t>коронавирусной</w:t>
      </w:r>
      <w:proofErr w:type="spellEnd"/>
      <w:r w:rsidR="007B673E"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xml:space="preserve">, не соответствующих критериям, указанным в пункте 2 настоящего Положения, об отказе в выплате денежной компенсации путем направления по электронной почте уведомления по форме согласно Приложению № 5 к настоящему Положению или путем информирования по телефону. </w:t>
      </w:r>
    </w:p>
    <w:p w:rsidR="00F93244" w:rsidRPr="00B60E35" w:rsidRDefault="00F93244" w:rsidP="007C1430">
      <w:pPr>
        <w:spacing w:after="0"/>
        <w:ind w:firstLine="567"/>
        <w:jc w:val="both"/>
        <w:rPr>
          <w:rFonts w:ascii="Times New Roman" w:hAnsi="Times New Roman" w:cs="Times New Roman"/>
          <w:sz w:val="24"/>
          <w:szCs w:val="24"/>
        </w:rPr>
      </w:pPr>
    </w:p>
    <w:p w:rsidR="00F93244" w:rsidRPr="00B60E35" w:rsidRDefault="00805EFC" w:rsidP="00F93244">
      <w:pPr>
        <w:spacing w:after="0"/>
        <w:ind w:firstLine="567"/>
        <w:jc w:val="center"/>
        <w:rPr>
          <w:rFonts w:ascii="Times New Roman" w:hAnsi="Times New Roman" w:cs="Times New Roman"/>
          <w:sz w:val="24"/>
          <w:szCs w:val="24"/>
        </w:rPr>
      </w:pPr>
      <w:r w:rsidRPr="00B60E35">
        <w:rPr>
          <w:rFonts w:ascii="Times New Roman" w:hAnsi="Times New Roman" w:cs="Times New Roman"/>
          <w:sz w:val="24"/>
          <w:szCs w:val="24"/>
        </w:rPr>
        <w:t>4. Порядок финансирования расходов по выплате денежной компенсации</w:t>
      </w:r>
    </w:p>
    <w:p w:rsidR="00F93244" w:rsidRPr="00B60E35" w:rsidRDefault="00F93244" w:rsidP="007C1430">
      <w:pPr>
        <w:spacing w:after="0"/>
        <w:ind w:firstLine="567"/>
        <w:jc w:val="both"/>
        <w:rPr>
          <w:rFonts w:ascii="Times New Roman" w:hAnsi="Times New Roman" w:cs="Times New Roman"/>
          <w:sz w:val="24"/>
          <w:szCs w:val="24"/>
        </w:rPr>
      </w:pPr>
    </w:p>
    <w:p w:rsidR="00CD00E8"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14. </w:t>
      </w:r>
      <w:r w:rsidR="00CD00E8" w:rsidRPr="00B60E35">
        <w:rPr>
          <w:rFonts w:ascii="Times New Roman" w:hAnsi="Times New Roman" w:cs="Times New Roman"/>
          <w:sz w:val="24"/>
          <w:szCs w:val="24"/>
        </w:rPr>
        <w:t>Индивидуальным предпринимателям, приостановившим свою деятельность в связи с чрезвычайным положением</w:t>
      </w:r>
      <w:r w:rsidR="007B673E"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B673E" w:rsidRPr="00B60E35">
        <w:rPr>
          <w:rFonts w:ascii="Times New Roman" w:hAnsi="Times New Roman" w:cs="Times New Roman"/>
          <w:sz w:val="24"/>
          <w:szCs w:val="24"/>
        </w:rPr>
        <w:t>коронавирусной</w:t>
      </w:r>
      <w:proofErr w:type="spellEnd"/>
      <w:r w:rsidR="007B673E" w:rsidRPr="00B60E35">
        <w:rPr>
          <w:rFonts w:ascii="Times New Roman" w:hAnsi="Times New Roman" w:cs="Times New Roman"/>
          <w:sz w:val="24"/>
          <w:szCs w:val="24"/>
        </w:rPr>
        <w:t xml:space="preserve"> инфекции, вызванной новым типом вируса COVID-19</w:t>
      </w:r>
      <w:r w:rsidR="00CD00E8" w:rsidRPr="00B60E35">
        <w:rPr>
          <w:rFonts w:ascii="Times New Roman" w:hAnsi="Times New Roman" w:cs="Times New Roman"/>
          <w:sz w:val="24"/>
          <w:szCs w:val="24"/>
        </w:rPr>
        <w:t xml:space="preserve">, имеющим право на получение денежной компенсации в соответствии с настоящим Положением, денежная компенсация выплачивается территориальными органами Фонда из расчета 1 647 рублей за 1 (один) месяц, пропорционально количеству дней в месяце, в которых предпринимательская деятельность была запрещена (приостановлена, ограничена), за счет средств республиканского бюджета (Резервного фонда Правительства Приднестровской Молдавской Республики) с последующим внесением изменений в </w:t>
      </w:r>
      <w:r w:rsidR="00B76613" w:rsidRPr="00B60E35">
        <w:rPr>
          <w:rFonts w:ascii="Times New Roman" w:hAnsi="Times New Roman" w:cs="Times New Roman"/>
          <w:sz w:val="24"/>
          <w:szCs w:val="24"/>
        </w:rPr>
        <w:t>з</w:t>
      </w:r>
      <w:r w:rsidR="00CD00E8" w:rsidRPr="00B60E35">
        <w:rPr>
          <w:rFonts w:ascii="Times New Roman" w:hAnsi="Times New Roman" w:cs="Times New Roman"/>
          <w:sz w:val="24"/>
          <w:szCs w:val="24"/>
        </w:rPr>
        <w:t>акон</w:t>
      </w:r>
      <w:r w:rsidR="00B76613" w:rsidRPr="00B60E35">
        <w:rPr>
          <w:rFonts w:ascii="Times New Roman" w:hAnsi="Times New Roman" w:cs="Times New Roman"/>
          <w:sz w:val="24"/>
          <w:szCs w:val="24"/>
        </w:rPr>
        <w:t>ы</w:t>
      </w:r>
      <w:r w:rsidR="00CD00E8" w:rsidRPr="00B60E35">
        <w:rPr>
          <w:rFonts w:ascii="Times New Roman" w:hAnsi="Times New Roman" w:cs="Times New Roman"/>
          <w:sz w:val="24"/>
          <w:szCs w:val="24"/>
        </w:rPr>
        <w:t xml:space="preserve"> </w:t>
      </w:r>
      <w:r w:rsidR="00B76613" w:rsidRPr="00B60E35">
        <w:rPr>
          <w:rFonts w:ascii="Times New Roman" w:hAnsi="Times New Roman" w:cs="Times New Roman"/>
          <w:sz w:val="24"/>
          <w:szCs w:val="24"/>
        </w:rPr>
        <w:t>о</w:t>
      </w:r>
      <w:r w:rsidR="00CD00E8" w:rsidRPr="00B60E35">
        <w:rPr>
          <w:rFonts w:ascii="Times New Roman" w:hAnsi="Times New Roman" w:cs="Times New Roman"/>
          <w:sz w:val="24"/>
          <w:szCs w:val="24"/>
        </w:rPr>
        <w:t xml:space="preserve"> бюджете Единого государственного фонда социального страхования </w:t>
      </w:r>
      <w:r w:rsidR="00B76613" w:rsidRPr="00B60E35">
        <w:rPr>
          <w:rFonts w:ascii="Times New Roman" w:hAnsi="Times New Roman" w:cs="Times New Roman"/>
          <w:sz w:val="24"/>
          <w:szCs w:val="24"/>
        </w:rPr>
        <w:t>и</w:t>
      </w:r>
      <w:r w:rsidR="00CD00E8" w:rsidRPr="00B60E35">
        <w:rPr>
          <w:rFonts w:ascii="Times New Roman" w:hAnsi="Times New Roman" w:cs="Times New Roman"/>
          <w:sz w:val="24"/>
          <w:szCs w:val="24"/>
        </w:rPr>
        <w:t xml:space="preserve"> </w:t>
      </w:r>
      <w:r w:rsidR="00B76613" w:rsidRPr="00B60E35">
        <w:rPr>
          <w:rFonts w:ascii="Times New Roman" w:hAnsi="Times New Roman" w:cs="Times New Roman"/>
          <w:sz w:val="24"/>
          <w:szCs w:val="24"/>
        </w:rPr>
        <w:t>о</w:t>
      </w:r>
      <w:r w:rsidR="00CD00E8" w:rsidRPr="00B60E35">
        <w:rPr>
          <w:rFonts w:ascii="Times New Roman" w:hAnsi="Times New Roman" w:cs="Times New Roman"/>
          <w:sz w:val="24"/>
          <w:szCs w:val="24"/>
        </w:rPr>
        <w:t xml:space="preserve"> республиканском бюджете на </w:t>
      </w:r>
      <w:r w:rsidR="00B76613" w:rsidRPr="00B60E35">
        <w:rPr>
          <w:rFonts w:ascii="Times New Roman" w:hAnsi="Times New Roman" w:cs="Times New Roman"/>
          <w:sz w:val="24"/>
          <w:szCs w:val="24"/>
        </w:rPr>
        <w:t>соответствующий год</w:t>
      </w:r>
      <w:r w:rsidR="00CD00E8" w:rsidRPr="00B60E35">
        <w:rPr>
          <w:rFonts w:ascii="Times New Roman" w:hAnsi="Times New Roman" w:cs="Times New Roman"/>
          <w:sz w:val="24"/>
          <w:szCs w:val="24"/>
        </w:rPr>
        <w:t>.</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Денежная компенсация индивидуальным предпринимателям, приостановившим свою деятельность в связи с чрезвычайным положением</w:t>
      </w:r>
      <w:r w:rsidR="007B673E" w:rsidRPr="00B60E35">
        <w:rPr>
          <w:rFonts w:ascii="Times New Roman" w:hAnsi="Times New Roman" w:cs="Times New Roman"/>
          <w:sz w:val="24"/>
          <w:szCs w:val="24"/>
        </w:rPr>
        <w:t xml:space="preserve"> и (или) ограничительными мероприятиями (карантином) по предотвращению распространения </w:t>
      </w:r>
      <w:proofErr w:type="spellStart"/>
      <w:r w:rsidR="007B673E" w:rsidRPr="00B60E35">
        <w:rPr>
          <w:rFonts w:ascii="Times New Roman" w:hAnsi="Times New Roman" w:cs="Times New Roman"/>
          <w:sz w:val="24"/>
          <w:szCs w:val="24"/>
        </w:rPr>
        <w:t>коронавирусной</w:t>
      </w:r>
      <w:proofErr w:type="spellEnd"/>
      <w:r w:rsidR="007B673E" w:rsidRPr="00B60E35">
        <w:rPr>
          <w:rFonts w:ascii="Times New Roman" w:hAnsi="Times New Roman" w:cs="Times New Roman"/>
          <w:sz w:val="24"/>
          <w:szCs w:val="24"/>
        </w:rPr>
        <w:t xml:space="preserve"> инфекции, вызванной новым типом вируса COVID-19</w:t>
      </w:r>
      <w:r w:rsidRPr="00B60E35">
        <w:rPr>
          <w:rFonts w:ascii="Times New Roman" w:hAnsi="Times New Roman" w:cs="Times New Roman"/>
          <w:sz w:val="24"/>
          <w:szCs w:val="24"/>
        </w:rPr>
        <w:t>, начисляется со дня ограничения (запрета, приостановления) деятельности до дня прекращения действия указанных обстоятельств.</w:t>
      </w:r>
    </w:p>
    <w:p w:rsidR="009E4636" w:rsidRPr="00B60E35" w:rsidRDefault="00805EFC" w:rsidP="009E4636">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w:t>
      </w:r>
      <w:r w:rsidR="008D7D57" w:rsidRPr="00B60E35">
        <w:rPr>
          <w:rFonts w:ascii="Times New Roman" w:hAnsi="Times New Roman" w:cs="Times New Roman"/>
          <w:sz w:val="24"/>
          <w:szCs w:val="24"/>
        </w:rPr>
        <w:t xml:space="preserve">Индивидуальные предприниматели, приостановившие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rsidR="008D7D57" w:rsidRPr="00B60E35">
        <w:rPr>
          <w:rFonts w:ascii="Times New Roman" w:hAnsi="Times New Roman" w:cs="Times New Roman"/>
          <w:sz w:val="24"/>
          <w:szCs w:val="24"/>
        </w:rPr>
        <w:t>коронавирусной</w:t>
      </w:r>
      <w:proofErr w:type="spellEnd"/>
      <w:r w:rsidR="008D7D57" w:rsidRPr="00B60E35">
        <w:rPr>
          <w:rFonts w:ascii="Times New Roman" w:hAnsi="Times New Roman" w:cs="Times New Roman"/>
          <w:sz w:val="24"/>
          <w:szCs w:val="24"/>
        </w:rPr>
        <w:t xml:space="preserve"> инфекции, вызванной новым типом вируса COVID-19, получившие ранее пособия по безработице, не вправе претендовать на получение денежной компенсации за период, в котором они получали данные пособия.</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15. Территориальные органы Фонда еженедельно представляют информацию о численности получателей и сумме расходов на выплату денежных компенсаций в Единый государственный фонд социального страхования Приднестровской Молдавской Республики (далее – Фонд). Фонд направляет в Министерство по социальной защите и труду Приднестровской Молдавской Республики сводную информацию о численности получателей и сумме расходов на выплату денежных компенсаций, подлежащих финансированию за счет средств республиканского бюджета (Резервного фонда Правительства Приднестровской Молдавской Республики). </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16. В целях подготовки правового акта о выделении из Резервного фонда Правительства Приднестровской Молдавской Республики необходимых денежных средств Министерство по социальной защите и труду Приднестровской Молдавской Республики еженедельно направляет в адрес Правительства Приднестровской Молдавской Республики документы с обоснованием размера испрашиваемых средств.</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17. Для финансирования расходов, указанных в пункте 14 настоящего Положения, Министерство по социальной защите и труду Приднестровской Молдавской Республики еженедельно на основании данных, представленных Фондом, направляет в Министерство </w:t>
      </w:r>
      <w:r w:rsidRPr="00B60E35">
        <w:rPr>
          <w:rFonts w:ascii="Times New Roman" w:hAnsi="Times New Roman" w:cs="Times New Roman"/>
          <w:sz w:val="24"/>
          <w:szCs w:val="24"/>
        </w:rPr>
        <w:lastRenderedPageBreak/>
        <w:t xml:space="preserve">финансов Приднестровской Молдавской Республики заявку на выделение финансирования из республиканского бюджета (Резервного фонда Правительства Приднестровской Молдавской Республики) с указанием численности получателей и суммы расходов на выплату денежных компенсаций. </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18. После вступления в силу правового акта Правительства Приднестровской Молдавской Республики о выделении средств из Резервного фонда Правительства Приднестровской Молдавской Республики Министерство финансов Приднестровской Молдавской Республики выделяет финансирование Министерству по социальной защите и труду Приднестровской Молдавской Республики с последующим направлением средств Фонду. </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19. Выплата денежной компенсации, указанной в пункте 14 настоящего Положения, осуществляется территориальными органами Фонда путем безналичного перечисления денежных средств на счет индивидуального предпринимателя, указанный в заявлении (уведомлении) о выплате денежной компенсации, в течение двух рабочих дней после получения финансирования из республиканского бюджета. </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20. Фонд ежемесячно, в срок до 5 числа месяца, следующего за отчетным, представляет отчет о произведенных выплатах в адрес Министерства по социальной защите и труду Приднестровс</w:t>
      </w:r>
      <w:r w:rsidR="009E4636" w:rsidRPr="00B60E35">
        <w:rPr>
          <w:rFonts w:ascii="Times New Roman" w:hAnsi="Times New Roman" w:cs="Times New Roman"/>
          <w:sz w:val="24"/>
          <w:szCs w:val="24"/>
        </w:rPr>
        <w:t>кой Молдавской Республики.</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 xml:space="preserve"> 21. Министерство по социальной защите и труду Приднестровской Молдавской Республики ежемесячно, в срок до 10 числа месяца, следующего за отчетным, представляет в адрес Правительства Приднестровской Молдавской Республики и Министерства финансов Приднестровской Молдавской Республики сводный отчет о произведенных выплатах по форме согласно Приложению № 6 к настоящему Положению. </w:t>
      </w:r>
    </w:p>
    <w:p w:rsidR="009E4636" w:rsidRPr="00B60E35" w:rsidRDefault="00805EFC" w:rsidP="007C1430">
      <w:pPr>
        <w:spacing w:after="0"/>
        <w:ind w:firstLine="567"/>
        <w:jc w:val="both"/>
        <w:rPr>
          <w:rFonts w:ascii="Times New Roman" w:hAnsi="Times New Roman" w:cs="Times New Roman"/>
          <w:sz w:val="24"/>
          <w:szCs w:val="24"/>
        </w:rPr>
      </w:pPr>
      <w:r w:rsidRPr="00B60E35">
        <w:rPr>
          <w:rFonts w:ascii="Times New Roman" w:hAnsi="Times New Roman" w:cs="Times New Roman"/>
          <w:sz w:val="24"/>
          <w:szCs w:val="24"/>
        </w:rPr>
        <w:t>22. Министерство финансов Приднестровской Молдавской Республики информирует Правительство Приднестровской Молдавской Республики о расходовании средств на выплату денежных компенсаций в рамках информации об исполнении республиканского бюджета за соответ</w:t>
      </w:r>
      <w:r w:rsidR="009E4636" w:rsidRPr="00B60E35">
        <w:rPr>
          <w:rFonts w:ascii="Times New Roman" w:hAnsi="Times New Roman" w:cs="Times New Roman"/>
          <w:sz w:val="24"/>
          <w:szCs w:val="24"/>
        </w:rPr>
        <w:t xml:space="preserve">ствующий отчетный период. </w:t>
      </w:r>
    </w:p>
    <w:p w:rsidR="00C37394" w:rsidRPr="00B60E35" w:rsidRDefault="00C37394" w:rsidP="00BD58FC">
      <w:pPr>
        <w:spacing w:after="0"/>
        <w:jc w:val="both"/>
        <w:rPr>
          <w:rFonts w:ascii="Times New Roman" w:hAnsi="Times New Roman" w:cs="Times New Roman"/>
          <w:sz w:val="24"/>
          <w:szCs w:val="24"/>
        </w:rPr>
      </w:pPr>
    </w:p>
    <w:p w:rsidR="00BD58FC" w:rsidRPr="00B60E35" w:rsidRDefault="00BD58FC" w:rsidP="00BD58FC">
      <w:pPr>
        <w:spacing w:after="0"/>
        <w:jc w:val="both"/>
        <w:rPr>
          <w:rFonts w:ascii="Times New Roman" w:hAnsi="Times New Roman" w:cs="Times New Roman"/>
          <w:sz w:val="24"/>
          <w:szCs w:val="24"/>
        </w:rPr>
      </w:pPr>
    </w:p>
    <w:p w:rsidR="00C37394" w:rsidRDefault="00C37394"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B013C0" w:rsidRPr="00B60E35" w:rsidRDefault="00B013C0" w:rsidP="007C1430">
      <w:pPr>
        <w:spacing w:after="0"/>
        <w:ind w:firstLine="567"/>
        <w:jc w:val="both"/>
        <w:rPr>
          <w:rFonts w:ascii="Times New Roman" w:hAnsi="Times New Roman" w:cs="Times New Roman"/>
          <w:sz w:val="24"/>
          <w:szCs w:val="24"/>
        </w:rPr>
      </w:pPr>
    </w:p>
    <w:p w:rsidR="008D7D57" w:rsidRPr="00B60E35" w:rsidRDefault="008D7D57" w:rsidP="007C1430">
      <w:pPr>
        <w:spacing w:after="0"/>
        <w:ind w:firstLine="567"/>
        <w:jc w:val="both"/>
        <w:rPr>
          <w:rFonts w:ascii="Times New Roman" w:hAnsi="Times New Roman" w:cs="Times New Roman"/>
          <w:sz w:val="24"/>
          <w:szCs w:val="24"/>
        </w:rPr>
      </w:pPr>
    </w:p>
    <w:p w:rsidR="008D7D57" w:rsidRPr="00B60E35" w:rsidRDefault="008D7D57" w:rsidP="007C1430">
      <w:pPr>
        <w:spacing w:after="0"/>
        <w:ind w:firstLine="567"/>
        <w:jc w:val="both"/>
        <w:rPr>
          <w:rFonts w:ascii="Times New Roman" w:hAnsi="Times New Roman" w:cs="Times New Roman"/>
          <w:sz w:val="24"/>
          <w:szCs w:val="24"/>
        </w:rPr>
      </w:pPr>
    </w:p>
    <w:p w:rsidR="008D7D57" w:rsidRDefault="008D7D57" w:rsidP="007C1430">
      <w:pPr>
        <w:spacing w:after="0"/>
        <w:ind w:firstLine="567"/>
        <w:jc w:val="both"/>
        <w:rPr>
          <w:rFonts w:ascii="Times New Roman" w:hAnsi="Times New Roman" w:cs="Times New Roman"/>
          <w:sz w:val="24"/>
          <w:szCs w:val="24"/>
        </w:rPr>
      </w:pPr>
    </w:p>
    <w:p w:rsidR="008D7D57" w:rsidRDefault="008D7D57" w:rsidP="007C1430">
      <w:pPr>
        <w:spacing w:after="0"/>
        <w:ind w:firstLine="567"/>
        <w:jc w:val="both"/>
        <w:rPr>
          <w:rFonts w:ascii="Times New Roman" w:hAnsi="Times New Roman" w:cs="Times New Roman"/>
          <w:sz w:val="24"/>
          <w:szCs w:val="24"/>
        </w:rPr>
      </w:pPr>
    </w:p>
    <w:p w:rsidR="008D7D57" w:rsidRDefault="008D7D57" w:rsidP="007C1430">
      <w:pPr>
        <w:spacing w:after="0"/>
        <w:ind w:firstLine="567"/>
        <w:jc w:val="both"/>
        <w:rPr>
          <w:rFonts w:ascii="Times New Roman" w:hAnsi="Times New Roman" w:cs="Times New Roman"/>
          <w:sz w:val="24"/>
          <w:szCs w:val="24"/>
        </w:rPr>
      </w:pPr>
    </w:p>
    <w:p w:rsidR="00B013C0" w:rsidRDefault="00B013C0" w:rsidP="007C1430">
      <w:pPr>
        <w:spacing w:after="0"/>
        <w:ind w:firstLine="567"/>
        <w:jc w:val="both"/>
        <w:rPr>
          <w:rFonts w:ascii="Times New Roman" w:hAnsi="Times New Roman" w:cs="Times New Roman"/>
          <w:sz w:val="24"/>
          <w:szCs w:val="24"/>
        </w:rPr>
      </w:pPr>
    </w:p>
    <w:p w:rsidR="008D7D57" w:rsidRDefault="008D7D57" w:rsidP="007C1430">
      <w:pPr>
        <w:spacing w:after="0"/>
        <w:ind w:firstLine="567"/>
        <w:jc w:val="both"/>
        <w:rPr>
          <w:rFonts w:ascii="Times New Roman" w:hAnsi="Times New Roman" w:cs="Times New Roman"/>
          <w:sz w:val="24"/>
          <w:szCs w:val="24"/>
        </w:rPr>
      </w:pPr>
    </w:p>
    <w:p w:rsidR="008D7D57" w:rsidRDefault="008D7D57" w:rsidP="007C1430">
      <w:pPr>
        <w:spacing w:after="0"/>
        <w:ind w:firstLine="567"/>
        <w:jc w:val="both"/>
        <w:rPr>
          <w:rFonts w:ascii="Times New Roman" w:hAnsi="Times New Roman" w:cs="Times New Roman"/>
          <w:sz w:val="24"/>
          <w:szCs w:val="24"/>
        </w:rPr>
      </w:pPr>
    </w:p>
    <w:p w:rsidR="008D7D57" w:rsidRDefault="008D7D57" w:rsidP="007C1430">
      <w:pPr>
        <w:spacing w:after="0"/>
        <w:ind w:firstLine="567"/>
        <w:jc w:val="both"/>
        <w:rPr>
          <w:rFonts w:ascii="Times New Roman" w:hAnsi="Times New Roman" w:cs="Times New Roman"/>
          <w:sz w:val="24"/>
          <w:szCs w:val="24"/>
        </w:rPr>
      </w:pPr>
    </w:p>
    <w:p w:rsidR="00C37394" w:rsidRDefault="00C37394" w:rsidP="007C143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58FC">
        <w:rPr>
          <w:rFonts w:ascii="Times New Roman" w:hAnsi="Times New Roman" w:cs="Times New Roman"/>
          <w:sz w:val="24"/>
          <w:szCs w:val="24"/>
        </w:rPr>
        <w:t xml:space="preserve">                   </w:t>
      </w:r>
      <w:r w:rsidRPr="00C37394">
        <w:rPr>
          <w:rFonts w:ascii="Times New Roman" w:hAnsi="Times New Roman" w:cs="Times New Roman"/>
          <w:sz w:val="24"/>
          <w:szCs w:val="24"/>
        </w:rPr>
        <w:t>Приложение № 1</w:t>
      </w:r>
    </w:p>
    <w:p w:rsidR="00BD58FC" w:rsidRDefault="00C37394"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58FC">
        <w:rPr>
          <w:rFonts w:ascii="Times New Roman" w:hAnsi="Times New Roman" w:cs="Times New Roman"/>
          <w:sz w:val="24"/>
          <w:szCs w:val="24"/>
        </w:rPr>
        <w:t xml:space="preserve">                    к Положению о порядке оказания </w:t>
      </w:r>
      <w:r w:rsidRPr="00C37394">
        <w:rPr>
          <w:rFonts w:ascii="Times New Roman" w:hAnsi="Times New Roman" w:cs="Times New Roman"/>
          <w:sz w:val="24"/>
          <w:szCs w:val="24"/>
        </w:rPr>
        <w:t xml:space="preserve">государственной </w:t>
      </w:r>
      <w:r w:rsidR="00BD58FC">
        <w:rPr>
          <w:rFonts w:ascii="Times New Roman" w:hAnsi="Times New Roman" w:cs="Times New Roman"/>
          <w:sz w:val="24"/>
          <w:szCs w:val="24"/>
        </w:rPr>
        <w:t xml:space="preserve">                     </w:t>
      </w:r>
    </w:p>
    <w:p w:rsidR="00C37394"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поддержки </w:t>
      </w:r>
      <w:r w:rsidR="00C37394" w:rsidRPr="00C37394">
        <w:rPr>
          <w:rFonts w:ascii="Times New Roman" w:hAnsi="Times New Roman" w:cs="Times New Roman"/>
          <w:sz w:val="24"/>
          <w:szCs w:val="24"/>
        </w:rPr>
        <w:t xml:space="preserve">индивидуальным предпринимателям </w:t>
      </w:r>
    </w:p>
    <w:p w:rsidR="00C37394" w:rsidRDefault="00C37394" w:rsidP="009407B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58FC">
        <w:rPr>
          <w:rFonts w:ascii="Times New Roman" w:hAnsi="Times New Roman" w:cs="Times New Roman"/>
          <w:sz w:val="24"/>
          <w:szCs w:val="24"/>
        </w:rPr>
        <w:t xml:space="preserve">                   </w:t>
      </w:r>
      <w:r w:rsidRPr="00C37394">
        <w:rPr>
          <w:rFonts w:ascii="Times New Roman" w:hAnsi="Times New Roman" w:cs="Times New Roman"/>
          <w:sz w:val="24"/>
          <w:szCs w:val="24"/>
        </w:rPr>
        <w:t>в период режима чрезвычайного положения</w:t>
      </w:r>
      <w:r w:rsidR="00805EFC" w:rsidRPr="00C37394">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D58FC">
        <w:rPr>
          <w:rFonts w:ascii="Times New Roman" w:hAnsi="Times New Roman" w:cs="Times New Roman"/>
          <w:sz w:val="24"/>
          <w:szCs w:val="24"/>
        </w:rPr>
        <w:t>и (и</w:t>
      </w:r>
      <w:r>
        <w:rPr>
          <w:rFonts w:ascii="Times New Roman" w:hAnsi="Times New Roman" w:cs="Times New Roman"/>
          <w:sz w:val="24"/>
          <w:szCs w:val="24"/>
        </w:rPr>
        <w:t xml:space="preserve">ли) ограничительных мероприятий </w:t>
      </w:r>
      <w:r w:rsidRPr="00BD58FC">
        <w:rPr>
          <w:rFonts w:ascii="Times New Roman" w:hAnsi="Times New Roman" w:cs="Times New Roman"/>
          <w:sz w:val="24"/>
          <w:szCs w:val="24"/>
        </w:rPr>
        <w:t xml:space="preserve">(карантина)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 предотвращению </w:t>
      </w:r>
      <w:r w:rsidRPr="00BD58FC">
        <w:rPr>
          <w:rFonts w:ascii="Times New Roman" w:hAnsi="Times New Roman" w:cs="Times New Roman"/>
          <w:sz w:val="24"/>
          <w:szCs w:val="24"/>
        </w:rPr>
        <w:t xml:space="preserve">распространения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D58FC">
        <w:rPr>
          <w:rFonts w:ascii="Times New Roman" w:hAnsi="Times New Roman" w:cs="Times New Roman"/>
          <w:sz w:val="24"/>
          <w:szCs w:val="24"/>
        </w:rPr>
        <w:t>коронавирусной</w:t>
      </w:r>
      <w:proofErr w:type="spellEnd"/>
      <w:r w:rsidRPr="00BD58FC">
        <w:rPr>
          <w:rFonts w:ascii="Times New Roman" w:hAnsi="Times New Roman" w:cs="Times New Roman"/>
          <w:sz w:val="24"/>
          <w:szCs w:val="24"/>
        </w:rPr>
        <w:t xml:space="preserve"> инфекции, вызванной новым</w:t>
      </w:r>
    </w:p>
    <w:p w:rsidR="00BD58FC" w:rsidRDefault="00BD58FC" w:rsidP="00BD58FC">
      <w:pPr>
        <w:spacing w:after="0"/>
        <w:ind w:firstLine="567"/>
        <w:jc w:val="both"/>
        <w:rPr>
          <w:rFonts w:ascii="Times New Roman" w:hAnsi="Times New Roman" w:cs="Times New Roman"/>
          <w:sz w:val="24"/>
          <w:szCs w:val="24"/>
        </w:rPr>
      </w:pPr>
      <w:r w:rsidRPr="00BD58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8FC">
        <w:rPr>
          <w:rFonts w:ascii="Times New Roman" w:hAnsi="Times New Roman" w:cs="Times New Roman"/>
          <w:sz w:val="24"/>
          <w:szCs w:val="24"/>
        </w:rPr>
        <w:t>типом вируса COVID-19</w:t>
      </w:r>
    </w:p>
    <w:p w:rsidR="00BD58FC" w:rsidRDefault="00BD58FC" w:rsidP="007C1430">
      <w:pPr>
        <w:spacing w:after="0"/>
        <w:ind w:firstLine="567"/>
        <w:jc w:val="both"/>
        <w:rPr>
          <w:rFonts w:ascii="Times New Roman" w:hAnsi="Times New Roman" w:cs="Times New Roman"/>
          <w:sz w:val="24"/>
          <w:szCs w:val="24"/>
        </w:rPr>
      </w:pPr>
    </w:p>
    <w:p w:rsidR="00C37394" w:rsidRDefault="00805EFC" w:rsidP="007C1430">
      <w:pPr>
        <w:spacing w:after="0"/>
        <w:ind w:firstLine="567"/>
        <w:jc w:val="both"/>
        <w:rPr>
          <w:rFonts w:ascii="Times New Roman" w:hAnsi="Times New Roman" w:cs="Times New Roman"/>
          <w:sz w:val="24"/>
          <w:szCs w:val="24"/>
        </w:rPr>
      </w:pPr>
      <w:r w:rsidRPr="007C1430">
        <w:rPr>
          <w:rFonts w:ascii="Times New Roman" w:hAnsi="Times New Roman" w:cs="Times New Roman"/>
          <w:sz w:val="24"/>
          <w:szCs w:val="24"/>
        </w:rPr>
        <w:t xml:space="preserve">Дата регистрации </w:t>
      </w:r>
    </w:p>
    <w:p w:rsidR="00C37394" w:rsidRDefault="00C37394" w:rsidP="007C1430">
      <w:pPr>
        <w:spacing w:after="0"/>
        <w:ind w:firstLine="567"/>
        <w:jc w:val="both"/>
        <w:rPr>
          <w:rFonts w:ascii="Times New Roman" w:hAnsi="Times New Roman" w:cs="Times New Roman"/>
          <w:sz w:val="24"/>
          <w:szCs w:val="24"/>
        </w:rPr>
      </w:pPr>
    </w:p>
    <w:p w:rsidR="00C37394" w:rsidRDefault="00C37394" w:rsidP="007C143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Директору Центра социального страхования</w:t>
      </w:r>
    </w:p>
    <w:p w:rsidR="0056405D" w:rsidRDefault="00C37394"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56405D">
        <w:rPr>
          <w:rFonts w:ascii="Times New Roman" w:hAnsi="Times New Roman" w:cs="Times New Roman"/>
          <w:sz w:val="24"/>
          <w:szCs w:val="24"/>
        </w:rPr>
        <w:t xml:space="preserve"> и социальной защиты </w:t>
      </w:r>
    </w:p>
    <w:p w:rsidR="00C37394" w:rsidRDefault="0056405D"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______________________________________</w:t>
      </w:r>
    </w:p>
    <w:p w:rsidR="0056405D" w:rsidRDefault="0056405D"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 ______________________________________ </w:t>
      </w:r>
      <w:r>
        <w:rPr>
          <w:rFonts w:ascii="Times New Roman" w:hAnsi="Times New Roman" w:cs="Times New Roman"/>
          <w:sz w:val="24"/>
          <w:szCs w:val="24"/>
        </w:rPr>
        <w:t xml:space="preserve">                                     </w:t>
      </w:r>
    </w:p>
    <w:p w:rsidR="0056405D" w:rsidRDefault="0056405D"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от_____________________________________ </w:t>
      </w:r>
      <w:r>
        <w:rPr>
          <w:rFonts w:ascii="Times New Roman" w:hAnsi="Times New Roman" w:cs="Times New Roman"/>
          <w:sz w:val="24"/>
          <w:szCs w:val="24"/>
        </w:rPr>
        <w:t xml:space="preserve">                                       </w:t>
      </w:r>
    </w:p>
    <w:p w:rsidR="0056405D" w:rsidRDefault="0056405D"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______________________________________</w:t>
      </w:r>
    </w:p>
    <w:p w:rsidR="00D35BC8" w:rsidRDefault="0056405D"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 (фамилия, имя, отчество (при наличии)) </w:t>
      </w:r>
      <w:r w:rsidR="00D35BC8">
        <w:rPr>
          <w:rFonts w:ascii="Times New Roman" w:hAnsi="Times New Roman" w:cs="Times New Roman"/>
          <w:sz w:val="24"/>
          <w:szCs w:val="24"/>
        </w:rPr>
        <w:t xml:space="preserve">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rsidR="00D35BC8" w:rsidRP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D35BC8">
        <w:rPr>
          <w:rFonts w:ascii="Times New Roman" w:hAnsi="Times New Roman" w:cs="Times New Roman"/>
          <w:sz w:val="24"/>
          <w:szCs w:val="24"/>
        </w:rPr>
        <w:t xml:space="preserve">______________________________________ </w:t>
      </w:r>
    </w:p>
    <w:p w:rsidR="00D35BC8" w:rsidRDefault="00D35BC8" w:rsidP="009407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D35BC8">
        <w:rPr>
          <w:rFonts w:ascii="Times New Roman" w:hAnsi="Times New Roman" w:cs="Times New Roman"/>
          <w:sz w:val="24"/>
          <w:szCs w:val="24"/>
        </w:rPr>
        <w:t>(число, месяц, год рождения)</w:t>
      </w:r>
    </w:p>
    <w:p w:rsidR="00D35BC8" w:rsidRDefault="00D35BC8"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w:t>
      </w:r>
    </w:p>
    <w:p w:rsidR="00D35BC8" w:rsidRP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D35BC8">
        <w:rPr>
          <w:rFonts w:ascii="Times New Roman" w:hAnsi="Times New Roman" w:cs="Times New Roman"/>
          <w:sz w:val="24"/>
          <w:szCs w:val="24"/>
        </w:rPr>
        <w:t xml:space="preserve">______________________________________________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D35BC8">
        <w:rPr>
          <w:rFonts w:ascii="Times New Roman" w:hAnsi="Times New Roman" w:cs="Times New Roman"/>
          <w:sz w:val="24"/>
          <w:szCs w:val="24"/>
        </w:rPr>
        <w:t>(серия, номер, кем выдан, дата выдачи</w:t>
      </w:r>
      <w:r w:rsidRPr="007C1430">
        <w:rPr>
          <w:rFonts w:ascii="Times New Roman" w:hAnsi="Times New Roman" w:cs="Times New Roman"/>
          <w:sz w:val="24"/>
          <w:szCs w:val="24"/>
        </w:rPr>
        <w:t xml:space="preserve">) </w:t>
      </w:r>
    </w:p>
    <w:p w:rsidR="00D35BC8" w:rsidRPr="007C1430"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7C1430">
        <w:rPr>
          <w:rFonts w:ascii="Times New Roman" w:hAnsi="Times New Roman" w:cs="Times New Roman"/>
          <w:sz w:val="24"/>
          <w:szCs w:val="24"/>
        </w:rPr>
        <w:t xml:space="preserve">______________________________________________ </w:t>
      </w:r>
      <w:r>
        <w:rPr>
          <w:rFonts w:ascii="Times New Roman" w:hAnsi="Times New Roman" w:cs="Times New Roman"/>
          <w:sz w:val="24"/>
          <w:szCs w:val="24"/>
        </w:rPr>
        <w:t xml:space="preserve">                              </w:t>
      </w:r>
    </w:p>
    <w:p w:rsidR="00D35BC8" w:rsidRDefault="00D35BC8"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______________________________________________ </w:t>
      </w:r>
    </w:p>
    <w:p w:rsidR="00D35BC8" w:rsidRDefault="00D35BC8" w:rsidP="00C373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Адрес прописки, регистрации по месту жительства </w:t>
      </w:r>
      <w:r>
        <w:rPr>
          <w:rFonts w:ascii="Times New Roman" w:hAnsi="Times New Roman" w:cs="Times New Roman"/>
          <w:sz w:val="24"/>
          <w:szCs w:val="24"/>
        </w:rPr>
        <w:t xml:space="preserve">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(пребывания) на территории Приднестровской </w:t>
      </w:r>
      <w:r>
        <w:rPr>
          <w:rFonts w:ascii="Times New Roman" w:hAnsi="Times New Roman" w:cs="Times New Roman"/>
          <w:sz w:val="24"/>
          <w:szCs w:val="24"/>
        </w:rPr>
        <w:t xml:space="preserve">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Молдавской Республики, указанный в документе, </w:t>
      </w:r>
      <w:r>
        <w:rPr>
          <w:rFonts w:ascii="Times New Roman" w:hAnsi="Times New Roman" w:cs="Times New Roman"/>
          <w:sz w:val="24"/>
          <w:szCs w:val="24"/>
        </w:rPr>
        <w:t xml:space="preserve">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удостоверяющем личность:</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 ______________________________________________ </w:t>
      </w:r>
      <w:r>
        <w:rPr>
          <w:rFonts w:ascii="Times New Roman" w:hAnsi="Times New Roman" w:cs="Times New Roman"/>
          <w:sz w:val="24"/>
          <w:szCs w:val="24"/>
        </w:rPr>
        <w:t xml:space="preserve">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______________________________________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______________________________________</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 Контактные телефоны _________________________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                              </w:t>
      </w:r>
    </w:p>
    <w:p w:rsidR="00D35BC8" w:rsidRDefault="00D35BC8"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Адрес электронной почты _________________</w:t>
      </w:r>
      <w:r w:rsidR="00B013C0">
        <w:rPr>
          <w:rFonts w:ascii="Times New Roman" w:hAnsi="Times New Roman" w:cs="Times New Roman"/>
          <w:sz w:val="24"/>
          <w:szCs w:val="24"/>
        </w:rPr>
        <w:t>______</w:t>
      </w:r>
      <w:r w:rsidR="00805EFC" w:rsidRPr="007C1430">
        <w:rPr>
          <w:rFonts w:ascii="Times New Roman" w:hAnsi="Times New Roman" w:cs="Times New Roman"/>
          <w:sz w:val="24"/>
          <w:szCs w:val="24"/>
        </w:rPr>
        <w:t xml:space="preserve">_ </w:t>
      </w:r>
    </w:p>
    <w:p w:rsidR="009407B1" w:rsidRDefault="009407B1"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Город (район) _____________________осуществления </w:t>
      </w:r>
    </w:p>
    <w:p w:rsidR="009407B1" w:rsidRDefault="009407B1"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предпринимательской деятельности </w:t>
      </w:r>
    </w:p>
    <w:p w:rsidR="009407B1" w:rsidRDefault="009407B1" w:rsidP="00D35BC8">
      <w:pPr>
        <w:spacing w:after="0"/>
        <w:ind w:firstLine="567"/>
        <w:rPr>
          <w:rFonts w:ascii="Times New Roman" w:hAnsi="Times New Roman" w:cs="Times New Roman"/>
          <w:sz w:val="24"/>
          <w:szCs w:val="24"/>
        </w:rPr>
      </w:pPr>
    </w:p>
    <w:p w:rsidR="009407B1" w:rsidRDefault="00805EFC" w:rsidP="009407B1">
      <w:pPr>
        <w:spacing w:after="0"/>
        <w:ind w:firstLine="567"/>
        <w:jc w:val="center"/>
        <w:rPr>
          <w:rFonts w:ascii="Times New Roman" w:hAnsi="Times New Roman" w:cs="Times New Roman"/>
          <w:sz w:val="24"/>
          <w:szCs w:val="24"/>
        </w:rPr>
      </w:pPr>
      <w:r w:rsidRPr="007C1430">
        <w:rPr>
          <w:rFonts w:ascii="Times New Roman" w:hAnsi="Times New Roman" w:cs="Times New Roman"/>
          <w:sz w:val="24"/>
          <w:szCs w:val="24"/>
        </w:rPr>
        <w:t>Заявление (уведомление) о выплате денежной компенсации</w:t>
      </w:r>
    </w:p>
    <w:p w:rsidR="009407B1" w:rsidRDefault="009407B1" w:rsidP="00D35BC8">
      <w:pPr>
        <w:spacing w:after="0"/>
        <w:ind w:firstLine="567"/>
        <w:rPr>
          <w:rFonts w:ascii="Times New Roman" w:hAnsi="Times New Roman" w:cs="Times New Roman"/>
          <w:sz w:val="24"/>
          <w:szCs w:val="24"/>
        </w:rPr>
      </w:pPr>
    </w:p>
    <w:p w:rsidR="009407B1" w:rsidRDefault="00805EFC" w:rsidP="00D35BC8">
      <w:pPr>
        <w:spacing w:after="0"/>
        <w:ind w:firstLine="567"/>
        <w:rPr>
          <w:rFonts w:ascii="Times New Roman" w:hAnsi="Times New Roman" w:cs="Times New Roman"/>
          <w:sz w:val="24"/>
          <w:szCs w:val="24"/>
        </w:rPr>
      </w:pPr>
      <w:r w:rsidRPr="007C1430">
        <w:rPr>
          <w:rFonts w:ascii="Times New Roman" w:hAnsi="Times New Roman" w:cs="Times New Roman"/>
          <w:sz w:val="24"/>
          <w:szCs w:val="24"/>
        </w:rPr>
        <w:t xml:space="preserve"> Заяв</w:t>
      </w:r>
      <w:r w:rsidR="009407B1">
        <w:rPr>
          <w:rFonts w:ascii="Times New Roman" w:hAnsi="Times New Roman" w:cs="Times New Roman"/>
          <w:sz w:val="24"/>
          <w:szCs w:val="24"/>
        </w:rPr>
        <w:t>л</w:t>
      </w:r>
      <w:r w:rsidR="0093027F">
        <w:rPr>
          <w:rFonts w:ascii="Times New Roman" w:hAnsi="Times New Roman" w:cs="Times New Roman"/>
          <w:sz w:val="24"/>
          <w:szCs w:val="24"/>
        </w:rPr>
        <w:t>яю, что с «___» __________ 202</w:t>
      </w:r>
      <w:r w:rsidR="00426A72">
        <w:rPr>
          <w:rFonts w:ascii="Times New Roman" w:hAnsi="Times New Roman" w:cs="Times New Roman"/>
          <w:sz w:val="24"/>
          <w:szCs w:val="24"/>
        </w:rPr>
        <w:t>2</w:t>
      </w:r>
      <w:r w:rsidRPr="007C1430">
        <w:rPr>
          <w:rFonts w:ascii="Times New Roman" w:hAnsi="Times New Roman" w:cs="Times New Roman"/>
          <w:sz w:val="24"/>
          <w:szCs w:val="24"/>
        </w:rPr>
        <w:t xml:space="preserve"> года я приостановил(а) осуществление предпринимательской деятельности в связи с введением ограничения (запрета, приостановления) осуществления предпринимательской деятельности. </w:t>
      </w:r>
    </w:p>
    <w:p w:rsidR="009407B1" w:rsidRDefault="00805EFC" w:rsidP="00D35BC8">
      <w:pPr>
        <w:spacing w:after="0"/>
        <w:ind w:firstLine="567"/>
        <w:rPr>
          <w:rFonts w:ascii="Times New Roman" w:hAnsi="Times New Roman" w:cs="Times New Roman"/>
          <w:sz w:val="24"/>
          <w:szCs w:val="24"/>
        </w:rPr>
      </w:pPr>
      <w:r w:rsidRPr="007C1430">
        <w:rPr>
          <w:rFonts w:ascii="Times New Roman" w:hAnsi="Times New Roman" w:cs="Times New Roman"/>
          <w:sz w:val="24"/>
          <w:szCs w:val="24"/>
        </w:rPr>
        <w:t xml:space="preserve">Прошу Вас выплатить мне денежную компенсацию в размере, предусмотренном действующим законодательством Приднестровской Молдавской Республики, путем зачисления денежных средств на мой счет № __________________________, открытый в __________________________________________. </w:t>
      </w:r>
    </w:p>
    <w:p w:rsidR="009407B1" w:rsidRDefault="009407B1" w:rsidP="00D35B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805EFC" w:rsidRPr="007C1430">
        <w:rPr>
          <w:rFonts w:ascii="Times New Roman" w:hAnsi="Times New Roman" w:cs="Times New Roman"/>
          <w:sz w:val="24"/>
          <w:szCs w:val="24"/>
        </w:rPr>
        <w:t xml:space="preserve">(наименование банка). </w:t>
      </w:r>
    </w:p>
    <w:p w:rsidR="009407B1" w:rsidRDefault="009407B1" w:rsidP="00D35BC8">
      <w:pPr>
        <w:spacing w:after="0"/>
        <w:ind w:firstLine="567"/>
        <w:rPr>
          <w:rFonts w:ascii="Times New Roman" w:hAnsi="Times New Roman" w:cs="Times New Roman"/>
          <w:sz w:val="24"/>
          <w:szCs w:val="24"/>
        </w:rPr>
      </w:pPr>
    </w:p>
    <w:p w:rsidR="009407B1" w:rsidRDefault="00AF1494" w:rsidP="00D35BC8">
      <w:pPr>
        <w:spacing w:after="0"/>
        <w:ind w:firstLine="567"/>
        <w:rPr>
          <w:rFonts w:ascii="Times New Roman" w:hAnsi="Times New Roman" w:cs="Times New Roman"/>
          <w:sz w:val="24"/>
          <w:szCs w:val="24"/>
        </w:rPr>
      </w:pPr>
      <w:r>
        <w:rPr>
          <w:rFonts w:ascii="Times New Roman" w:hAnsi="Times New Roman" w:cs="Times New Roman"/>
          <w:sz w:val="24"/>
          <w:szCs w:val="24"/>
        </w:rPr>
        <w:t>«___» ___________ 20</w:t>
      </w:r>
      <w:r w:rsidRPr="000E4000">
        <w:rPr>
          <w:rFonts w:ascii="Times New Roman" w:hAnsi="Times New Roman" w:cs="Times New Roman"/>
          <w:sz w:val="24"/>
          <w:szCs w:val="24"/>
        </w:rPr>
        <w:t>2</w:t>
      </w:r>
      <w:r w:rsidR="00426A72">
        <w:rPr>
          <w:rFonts w:ascii="Times New Roman" w:hAnsi="Times New Roman" w:cs="Times New Roman"/>
          <w:sz w:val="24"/>
          <w:szCs w:val="24"/>
        </w:rPr>
        <w:t>2</w:t>
      </w:r>
      <w:r w:rsidR="00805EFC" w:rsidRPr="007C1430">
        <w:rPr>
          <w:rFonts w:ascii="Times New Roman" w:hAnsi="Times New Roman" w:cs="Times New Roman"/>
          <w:sz w:val="24"/>
          <w:szCs w:val="24"/>
        </w:rPr>
        <w:t xml:space="preserve"> г. ___________________</w:t>
      </w:r>
      <w:r w:rsidR="009407B1">
        <w:rPr>
          <w:rFonts w:ascii="Times New Roman" w:hAnsi="Times New Roman" w:cs="Times New Roman"/>
          <w:sz w:val="24"/>
          <w:szCs w:val="24"/>
        </w:rPr>
        <w:t xml:space="preserve">______ подпись заявителя </w:t>
      </w:r>
    </w:p>
    <w:p w:rsidR="009407B1" w:rsidRDefault="009407B1" w:rsidP="00D35BC8">
      <w:pPr>
        <w:spacing w:after="0"/>
        <w:ind w:firstLine="567"/>
        <w:rPr>
          <w:rFonts w:ascii="Times New Roman" w:hAnsi="Times New Roman" w:cs="Times New Roman"/>
          <w:sz w:val="24"/>
          <w:szCs w:val="24"/>
        </w:rPr>
      </w:pPr>
    </w:p>
    <w:p w:rsidR="009407B1" w:rsidRDefault="00805EFC" w:rsidP="00D35BC8">
      <w:pPr>
        <w:spacing w:after="0"/>
        <w:ind w:firstLine="567"/>
        <w:rPr>
          <w:rFonts w:ascii="Times New Roman" w:hAnsi="Times New Roman" w:cs="Times New Roman"/>
          <w:sz w:val="24"/>
          <w:szCs w:val="24"/>
        </w:rPr>
      </w:pPr>
      <w:r w:rsidRPr="007C1430">
        <w:rPr>
          <w:rFonts w:ascii="Times New Roman" w:hAnsi="Times New Roman" w:cs="Times New Roman"/>
          <w:sz w:val="24"/>
          <w:szCs w:val="24"/>
        </w:rPr>
        <w:t xml:space="preserve">Примечание: 1. Гражданин несет ответственность за достоверность информации, указанной в заявлении (уведомлении). </w:t>
      </w:r>
    </w:p>
    <w:p w:rsidR="009407B1" w:rsidRPr="009407B1" w:rsidRDefault="009407B1" w:rsidP="009407B1">
      <w:pPr>
        <w:spacing w:after="0"/>
        <w:ind w:firstLine="567"/>
        <w:rPr>
          <w:rFonts w:ascii="Times New Roman" w:hAnsi="Times New Roman" w:cs="Times New Roman"/>
          <w:sz w:val="24"/>
          <w:szCs w:val="24"/>
        </w:rPr>
      </w:pPr>
      <w:r w:rsidRPr="009407B1">
        <w:rPr>
          <w:rFonts w:ascii="Times New Roman" w:hAnsi="Times New Roman" w:cs="Times New Roman"/>
          <w:sz w:val="24"/>
          <w:szCs w:val="24"/>
        </w:rPr>
        <w:t>2.</w:t>
      </w:r>
      <w:r>
        <w:rPr>
          <w:rFonts w:ascii="Times New Roman" w:hAnsi="Times New Roman" w:cs="Times New Roman"/>
          <w:sz w:val="24"/>
          <w:szCs w:val="24"/>
        </w:rPr>
        <w:t xml:space="preserve"> </w:t>
      </w:r>
      <w:r w:rsidR="00805EFC" w:rsidRPr="009407B1">
        <w:rPr>
          <w:rFonts w:ascii="Times New Roman" w:hAnsi="Times New Roman" w:cs="Times New Roman"/>
          <w:sz w:val="24"/>
          <w:szCs w:val="24"/>
        </w:rPr>
        <w:t xml:space="preserve">Заявление (уведомление) заполняется разборчивым почерком, печатными буквами. </w:t>
      </w: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9407B1" w:rsidRDefault="009407B1" w:rsidP="009407B1">
      <w:pPr>
        <w:ind w:firstLine="567"/>
      </w:pPr>
    </w:p>
    <w:p w:rsidR="00B013C0" w:rsidRDefault="00B013C0" w:rsidP="009407B1">
      <w:pPr>
        <w:ind w:firstLine="567"/>
      </w:pPr>
    </w:p>
    <w:p w:rsidR="00B013C0" w:rsidRDefault="00B013C0" w:rsidP="009407B1">
      <w:pPr>
        <w:ind w:firstLine="567"/>
      </w:pPr>
    </w:p>
    <w:p w:rsidR="00B013C0" w:rsidRDefault="00B013C0" w:rsidP="009407B1">
      <w:pPr>
        <w:ind w:firstLine="567"/>
      </w:pPr>
    </w:p>
    <w:p w:rsidR="009407B1" w:rsidRDefault="009407B1" w:rsidP="00BD58FC"/>
    <w:p w:rsidR="00BD58FC" w:rsidRDefault="00BD58FC" w:rsidP="00BD58FC"/>
    <w:p w:rsidR="009407B1" w:rsidRDefault="009407B1" w:rsidP="009407B1">
      <w:pPr>
        <w:ind w:firstLine="567"/>
      </w:pPr>
    </w:p>
    <w:p w:rsidR="00BD58FC" w:rsidRDefault="009407B1" w:rsidP="00BD58FC">
      <w:pPr>
        <w:spacing w:after="0"/>
        <w:ind w:firstLine="567"/>
        <w:jc w:val="both"/>
        <w:rPr>
          <w:rFonts w:ascii="Times New Roman" w:hAnsi="Times New Roman" w:cs="Times New Roman"/>
          <w:sz w:val="24"/>
          <w:szCs w:val="24"/>
        </w:rPr>
      </w:pPr>
      <w:r w:rsidRPr="00FC6C22">
        <w:rPr>
          <w:rFonts w:ascii="Times New Roman" w:hAnsi="Times New Roman" w:cs="Times New Roman"/>
          <w:sz w:val="24"/>
        </w:rPr>
        <w:lastRenderedPageBreak/>
        <w:t xml:space="preserve">                                                  </w:t>
      </w:r>
      <w:r w:rsidR="00BD58FC">
        <w:rPr>
          <w:rFonts w:ascii="Times New Roman" w:hAnsi="Times New Roman" w:cs="Times New Roman"/>
          <w:sz w:val="24"/>
        </w:rPr>
        <w:t xml:space="preserve">       </w:t>
      </w:r>
      <w:r w:rsidRPr="00FC6C22">
        <w:rPr>
          <w:rFonts w:ascii="Times New Roman" w:hAnsi="Times New Roman" w:cs="Times New Roman"/>
          <w:sz w:val="24"/>
        </w:rPr>
        <w:t xml:space="preserve"> </w:t>
      </w:r>
      <w:r w:rsidR="00BD58FC">
        <w:rPr>
          <w:rFonts w:ascii="Times New Roman" w:hAnsi="Times New Roman" w:cs="Times New Roman"/>
          <w:sz w:val="24"/>
          <w:szCs w:val="24"/>
        </w:rPr>
        <w:t>Приложение № 2</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 Положению о порядке оказания </w:t>
      </w:r>
      <w:r w:rsidRPr="00C37394">
        <w:rPr>
          <w:rFonts w:ascii="Times New Roman" w:hAnsi="Times New Roman" w:cs="Times New Roman"/>
          <w:sz w:val="24"/>
          <w:szCs w:val="24"/>
        </w:rPr>
        <w:t xml:space="preserve">государственной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поддержки </w:t>
      </w:r>
      <w:r w:rsidRPr="00C37394">
        <w:rPr>
          <w:rFonts w:ascii="Times New Roman" w:hAnsi="Times New Roman" w:cs="Times New Roman"/>
          <w:sz w:val="24"/>
          <w:szCs w:val="24"/>
        </w:rPr>
        <w:t xml:space="preserve">индивидуальным предпринимателям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7394">
        <w:rPr>
          <w:rFonts w:ascii="Times New Roman" w:hAnsi="Times New Roman" w:cs="Times New Roman"/>
          <w:sz w:val="24"/>
          <w:szCs w:val="24"/>
        </w:rPr>
        <w:t xml:space="preserve">в период режима чрезвычайного положения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D58FC">
        <w:rPr>
          <w:rFonts w:ascii="Times New Roman" w:hAnsi="Times New Roman" w:cs="Times New Roman"/>
          <w:sz w:val="24"/>
          <w:szCs w:val="24"/>
        </w:rPr>
        <w:t>и (и</w:t>
      </w:r>
      <w:r>
        <w:rPr>
          <w:rFonts w:ascii="Times New Roman" w:hAnsi="Times New Roman" w:cs="Times New Roman"/>
          <w:sz w:val="24"/>
          <w:szCs w:val="24"/>
        </w:rPr>
        <w:t xml:space="preserve">ли) ограничительных мероприятий </w:t>
      </w:r>
      <w:r w:rsidRPr="00BD58FC">
        <w:rPr>
          <w:rFonts w:ascii="Times New Roman" w:hAnsi="Times New Roman" w:cs="Times New Roman"/>
          <w:sz w:val="24"/>
          <w:szCs w:val="24"/>
        </w:rPr>
        <w:t xml:space="preserve">(карантина)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 предотвращению </w:t>
      </w:r>
      <w:r w:rsidRPr="00BD58FC">
        <w:rPr>
          <w:rFonts w:ascii="Times New Roman" w:hAnsi="Times New Roman" w:cs="Times New Roman"/>
          <w:sz w:val="24"/>
          <w:szCs w:val="24"/>
        </w:rPr>
        <w:t xml:space="preserve">распространения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D58FC">
        <w:rPr>
          <w:rFonts w:ascii="Times New Roman" w:hAnsi="Times New Roman" w:cs="Times New Roman"/>
          <w:sz w:val="24"/>
          <w:szCs w:val="24"/>
        </w:rPr>
        <w:t>коронавирусной</w:t>
      </w:r>
      <w:proofErr w:type="spellEnd"/>
      <w:r w:rsidRPr="00BD58FC">
        <w:rPr>
          <w:rFonts w:ascii="Times New Roman" w:hAnsi="Times New Roman" w:cs="Times New Roman"/>
          <w:sz w:val="24"/>
          <w:szCs w:val="24"/>
        </w:rPr>
        <w:t xml:space="preserve"> инфекции, вызванной новым</w:t>
      </w:r>
    </w:p>
    <w:p w:rsidR="00BD58FC" w:rsidRDefault="00BD58FC" w:rsidP="00BD58FC">
      <w:pPr>
        <w:spacing w:after="0"/>
        <w:ind w:firstLine="567"/>
        <w:jc w:val="both"/>
        <w:rPr>
          <w:rFonts w:ascii="Times New Roman" w:hAnsi="Times New Roman" w:cs="Times New Roman"/>
          <w:sz w:val="24"/>
          <w:szCs w:val="24"/>
        </w:rPr>
      </w:pPr>
      <w:r w:rsidRPr="00BD58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8FC">
        <w:rPr>
          <w:rFonts w:ascii="Times New Roman" w:hAnsi="Times New Roman" w:cs="Times New Roman"/>
          <w:sz w:val="24"/>
          <w:szCs w:val="24"/>
        </w:rPr>
        <w:t>типом вируса COVID-19</w:t>
      </w:r>
    </w:p>
    <w:p w:rsidR="009407B1" w:rsidRDefault="009407B1" w:rsidP="00BD58FC">
      <w:pPr>
        <w:spacing w:after="0" w:line="240" w:lineRule="auto"/>
        <w:ind w:firstLine="567"/>
        <w:rPr>
          <w:rFonts w:ascii="Times New Roman" w:hAnsi="Times New Roman" w:cs="Times New Roman"/>
          <w:sz w:val="24"/>
        </w:rPr>
      </w:pPr>
    </w:p>
    <w:p w:rsidR="00BD58FC" w:rsidRPr="00FC6C22" w:rsidRDefault="00BD58FC" w:rsidP="00BD58FC">
      <w:pPr>
        <w:spacing w:after="0" w:line="240" w:lineRule="auto"/>
        <w:ind w:firstLine="567"/>
        <w:rPr>
          <w:rFonts w:ascii="Times New Roman" w:hAnsi="Times New Roman" w:cs="Times New Roman"/>
          <w:sz w:val="24"/>
        </w:rPr>
      </w:pPr>
    </w:p>
    <w:p w:rsidR="00967E94" w:rsidRPr="00FC6C22" w:rsidRDefault="00805EFC" w:rsidP="009407B1">
      <w:pPr>
        <w:spacing w:after="0" w:line="240" w:lineRule="auto"/>
        <w:ind w:firstLine="567"/>
        <w:jc w:val="center"/>
        <w:rPr>
          <w:rFonts w:ascii="Times New Roman" w:hAnsi="Times New Roman" w:cs="Times New Roman"/>
          <w:sz w:val="24"/>
        </w:rPr>
      </w:pPr>
      <w:r w:rsidRPr="00FC6C22">
        <w:rPr>
          <w:rFonts w:ascii="Times New Roman" w:hAnsi="Times New Roman" w:cs="Times New Roman"/>
          <w:sz w:val="24"/>
        </w:rPr>
        <w:t>Журнал регистрации индивидуальных предпринимателей и привлекаемых ими лиц, обратившихся за выплатой денежной</w:t>
      </w:r>
    </w:p>
    <w:p w:rsidR="009407B1" w:rsidRPr="00FC6C22" w:rsidRDefault="009407B1" w:rsidP="009407B1">
      <w:pPr>
        <w:spacing w:after="0" w:line="240" w:lineRule="auto"/>
        <w:ind w:firstLine="567"/>
        <w:jc w:val="center"/>
        <w:rPr>
          <w:rFonts w:ascii="Times New Roman" w:hAnsi="Times New Roman" w:cs="Times New Roman"/>
          <w:sz w:val="24"/>
        </w:rPr>
      </w:pPr>
    </w:p>
    <w:tbl>
      <w:tblPr>
        <w:tblStyle w:val="a4"/>
        <w:tblW w:w="0" w:type="auto"/>
        <w:tblLook w:val="04A0" w:firstRow="1" w:lastRow="0" w:firstColumn="1" w:lastColumn="0" w:noHBand="0" w:noVBand="1"/>
      </w:tblPr>
      <w:tblGrid>
        <w:gridCol w:w="484"/>
        <w:gridCol w:w="1062"/>
        <w:gridCol w:w="1043"/>
        <w:gridCol w:w="1047"/>
        <w:gridCol w:w="1723"/>
        <w:gridCol w:w="1292"/>
        <w:gridCol w:w="1423"/>
        <w:gridCol w:w="1271"/>
      </w:tblGrid>
      <w:tr w:rsidR="009407B1" w:rsidRPr="00FC6C22" w:rsidTr="009407B1">
        <w:tc>
          <w:tcPr>
            <w:tcW w:w="1168"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п/п</w:t>
            </w:r>
          </w:p>
        </w:tc>
        <w:tc>
          <w:tcPr>
            <w:tcW w:w="1168"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Дата</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регистра</w:t>
            </w:r>
          </w:p>
          <w:p w:rsidR="009407B1" w:rsidRPr="00FC6C22" w:rsidRDefault="009407B1" w:rsidP="009407B1">
            <w:pPr>
              <w:jc w:val="center"/>
              <w:rPr>
                <w:rFonts w:ascii="Times New Roman" w:hAnsi="Times New Roman" w:cs="Times New Roman"/>
                <w:sz w:val="24"/>
              </w:rPr>
            </w:pPr>
            <w:proofErr w:type="spellStart"/>
            <w:r w:rsidRPr="00FC6C22">
              <w:rPr>
                <w:rFonts w:ascii="Times New Roman" w:hAnsi="Times New Roman" w:cs="Times New Roman"/>
                <w:sz w:val="24"/>
              </w:rPr>
              <w:t>ции</w:t>
            </w:r>
            <w:proofErr w:type="spellEnd"/>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заявления</w:t>
            </w:r>
          </w:p>
        </w:tc>
        <w:tc>
          <w:tcPr>
            <w:tcW w:w="1168"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Фамилия,</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имя,</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отчество</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(при</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наличии)</w:t>
            </w:r>
          </w:p>
        </w:tc>
        <w:tc>
          <w:tcPr>
            <w:tcW w:w="1168"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Число,</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месяц, год</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рождения</w:t>
            </w:r>
          </w:p>
        </w:tc>
        <w:tc>
          <w:tcPr>
            <w:tcW w:w="1168"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Адрес</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прописки,</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регистрации</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по месту</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жительства</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(пребывания)</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на</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территории</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Приднестровской</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Молдавской</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Республики</w:t>
            </w:r>
          </w:p>
        </w:tc>
        <w:tc>
          <w:tcPr>
            <w:tcW w:w="1168"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Контактный</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телефон</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и (или)</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адрес</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электронной</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почты</w:t>
            </w:r>
          </w:p>
        </w:tc>
        <w:tc>
          <w:tcPr>
            <w:tcW w:w="1168"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Номер счета,</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наименование</w:t>
            </w:r>
          </w:p>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банка</w:t>
            </w:r>
          </w:p>
        </w:tc>
        <w:tc>
          <w:tcPr>
            <w:tcW w:w="1169" w:type="dxa"/>
          </w:tcPr>
          <w:p w:rsidR="009407B1" w:rsidRPr="00FC6C22" w:rsidRDefault="009407B1" w:rsidP="009407B1">
            <w:pPr>
              <w:jc w:val="center"/>
              <w:rPr>
                <w:rFonts w:ascii="Times New Roman" w:hAnsi="Times New Roman" w:cs="Times New Roman"/>
                <w:sz w:val="24"/>
              </w:rPr>
            </w:pPr>
            <w:r w:rsidRPr="00FC6C22">
              <w:rPr>
                <w:rFonts w:ascii="Times New Roman" w:hAnsi="Times New Roman" w:cs="Times New Roman"/>
                <w:sz w:val="24"/>
              </w:rPr>
              <w:t>Примечание</w:t>
            </w:r>
          </w:p>
        </w:tc>
      </w:tr>
    </w:tbl>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Pr="00FC6C22" w:rsidRDefault="009407B1" w:rsidP="009407B1">
      <w:pPr>
        <w:spacing w:after="0" w:line="240" w:lineRule="auto"/>
        <w:ind w:firstLine="567"/>
        <w:jc w:val="center"/>
        <w:rPr>
          <w:rFonts w:ascii="Times New Roman" w:hAnsi="Times New Roman" w:cs="Times New Roman"/>
          <w:sz w:val="24"/>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BD58FC" w:rsidRDefault="00BD58FC" w:rsidP="009407B1">
      <w:pPr>
        <w:spacing w:after="0" w:line="240" w:lineRule="auto"/>
        <w:ind w:firstLine="567"/>
        <w:jc w:val="center"/>
        <w:rPr>
          <w:rFonts w:ascii="Times New Roman" w:hAnsi="Times New Roman" w:cs="Times New Roman"/>
        </w:rPr>
      </w:pPr>
    </w:p>
    <w:p w:rsidR="009407B1" w:rsidRDefault="009407B1" w:rsidP="009407B1">
      <w:pPr>
        <w:spacing w:after="0" w:line="240" w:lineRule="auto"/>
        <w:ind w:firstLine="567"/>
        <w:jc w:val="center"/>
        <w:rPr>
          <w:rFonts w:ascii="Times New Roman" w:hAnsi="Times New Roman" w:cs="Times New Roman"/>
        </w:rPr>
      </w:pPr>
    </w:p>
    <w:p w:rsidR="009407B1" w:rsidRPr="00FC6C22" w:rsidRDefault="009407B1" w:rsidP="009407B1">
      <w:pPr>
        <w:spacing w:after="0" w:line="240" w:lineRule="auto"/>
        <w:ind w:firstLine="567"/>
        <w:jc w:val="center"/>
        <w:rPr>
          <w:rFonts w:ascii="Times New Roman" w:hAnsi="Times New Roman" w:cs="Times New Roman"/>
          <w:sz w:val="24"/>
        </w:rPr>
      </w:pPr>
    </w:p>
    <w:p w:rsidR="00BD58FC" w:rsidRDefault="009407B1" w:rsidP="009407B1">
      <w:pPr>
        <w:spacing w:after="0" w:line="240" w:lineRule="auto"/>
        <w:ind w:firstLine="567"/>
        <w:jc w:val="center"/>
        <w:rPr>
          <w:rFonts w:ascii="Times New Roman" w:hAnsi="Times New Roman" w:cs="Times New Roman"/>
          <w:sz w:val="24"/>
        </w:rPr>
      </w:pPr>
      <w:r w:rsidRPr="00FC6C22">
        <w:rPr>
          <w:rFonts w:ascii="Times New Roman" w:hAnsi="Times New Roman" w:cs="Times New Roman"/>
          <w:sz w:val="24"/>
        </w:rPr>
        <w:t xml:space="preserve">                           </w:t>
      </w:r>
    </w:p>
    <w:p w:rsidR="00BD58FC" w:rsidRDefault="00BD58FC" w:rsidP="009407B1">
      <w:pPr>
        <w:spacing w:after="0" w:line="240" w:lineRule="auto"/>
        <w:ind w:firstLine="567"/>
        <w:jc w:val="center"/>
        <w:rPr>
          <w:rFonts w:ascii="Times New Roman" w:hAnsi="Times New Roman" w:cs="Times New Roman"/>
          <w:sz w:val="24"/>
        </w:rPr>
      </w:pPr>
    </w:p>
    <w:p w:rsidR="00B013C0" w:rsidRDefault="00B013C0" w:rsidP="009407B1">
      <w:pPr>
        <w:spacing w:after="0" w:line="240" w:lineRule="auto"/>
        <w:ind w:firstLine="567"/>
        <w:jc w:val="center"/>
        <w:rPr>
          <w:rFonts w:ascii="Times New Roman" w:hAnsi="Times New Roman" w:cs="Times New Roman"/>
          <w:sz w:val="24"/>
        </w:rPr>
      </w:pPr>
    </w:p>
    <w:p w:rsidR="00B013C0" w:rsidRDefault="00B013C0" w:rsidP="009407B1">
      <w:pPr>
        <w:spacing w:after="0" w:line="240" w:lineRule="auto"/>
        <w:ind w:firstLine="567"/>
        <w:jc w:val="center"/>
        <w:rPr>
          <w:rFonts w:ascii="Times New Roman" w:hAnsi="Times New Roman" w:cs="Times New Roman"/>
          <w:sz w:val="24"/>
        </w:rPr>
      </w:pPr>
    </w:p>
    <w:p w:rsidR="00BD58FC" w:rsidRDefault="00BD58FC" w:rsidP="009407B1">
      <w:pPr>
        <w:spacing w:after="0" w:line="240" w:lineRule="auto"/>
        <w:ind w:firstLine="567"/>
        <w:jc w:val="center"/>
        <w:rPr>
          <w:rFonts w:ascii="Times New Roman" w:hAnsi="Times New Roman" w:cs="Times New Roman"/>
          <w:sz w:val="24"/>
        </w:rPr>
      </w:pPr>
    </w:p>
    <w:p w:rsidR="00BD58FC" w:rsidRDefault="00BD58FC" w:rsidP="009407B1">
      <w:pPr>
        <w:spacing w:after="0" w:line="240" w:lineRule="auto"/>
        <w:ind w:firstLine="567"/>
        <w:jc w:val="center"/>
        <w:rPr>
          <w:rFonts w:ascii="Times New Roman" w:hAnsi="Times New Roman" w:cs="Times New Roman"/>
          <w:sz w:val="24"/>
        </w:rPr>
      </w:pPr>
    </w:p>
    <w:p w:rsidR="00BD58FC" w:rsidRPr="00BD58FC" w:rsidRDefault="00BD58FC" w:rsidP="00BD58FC">
      <w:pPr>
        <w:spacing w:after="0" w:line="240" w:lineRule="auto"/>
        <w:ind w:firstLine="567"/>
        <w:jc w:val="center"/>
        <w:rPr>
          <w:rFonts w:ascii="Times New Roman" w:hAnsi="Times New Roman" w:cs="Times New Roman"/>
          <w:sz w:val="24"/>
        </w:rPr>
      </w:pPr>
      <w:r>
        <w:rPr>
          <w:rFonts w:ascii="Times New Roman" w:hAnsi="Times New Roman" w:cs="Times New Roman"/>
          <w:sz w:val="24"/>
        </w:rPr>
        <w:lastRenderedPageBreak/>
        <w:t>Приложение № 3</w:t>
      </w:r>
    </w:p>
    <w:p w:rsidR="00BD58FC" w:rsidRPr="00BD58FC" w:rsidRDefault="00BD58FC" w:rsidP="00BD58FC">
      <w:pPr>
        <w:spacing w:after="0" w:line="240" w:lineRule="auto"/>
        <w:ind w:firstLine="567"/>
        <w:jc w:val="center"/>
        <w:rPr>
          <w:rFonts w:ascii="Times New Roman" w:hAnsi="Times New Roman" w:cs="Times New Roman"/>
          <w:sz w:val="24"/>
        </w:rPr>
      </w:pPr>
      <w:r w:rsidRPr="00BD58FC">
        <w:rPr>
          <w:rFonts w:ascii="Times New Roman" w:hAnsi="Times New Roman" w:cs="Times New Roman"/>
          <w:sz w:val="24"/>
        </w:rPr>
        <w:t xml:space="preserve">                                                          к Положению о порядке оказания государственной                      </w:t>
      </w:r>
    </w:p>
    <w:p w:rsidR="00BD58FC" w:rsidRPr="00BD58FC" w:rsidRDefault="00BD58FC" w:rsidP="00BD58FC">
      <w:pPr>
        <w:spacing w:after="0" w:line="240" w:lineRule="auto"/>
        <w:ind w:firstLine="567"/>
        <w:jc w:val="center"/>
        <w:rPr>
          <w:rFonts w:ascii="Times New Roman" w:hAnsi="Times New Roman" w:cs="Times New Roman"/>
          <w:sz w:val="24"/>
        </w:rPr>
      </w:pPr>
      <w:r w:rsidRPr="00BD58FC">
        <w:rPr>
          <w:rFonts w:ascii="Times New Roman" w:hAnsi="Times New Roman" w:cs="Times New Roman"/>
          <w:sz w:val="24"/>
        </w:rPr>
        <w:t xml:space="preserve">                                 </w:t>
      </w:r>
      <w:r>
        <w:rPr>
          <w:rFonts w:ascii="Times New Roman" w:hAnsi="Times New Roman" w:cs="Times New Roman"/>
          <w:sz w:val="24"/>
        </w:rPr>
        <w:t xml:space="preserve">                     </w:t>
      </w:r>
      <w:r w:rsidRPr="00BD58FC">
        <w:rPr>
          <w:rFonts w:ascii="Times New Roman" w:hAnsi="Times New Roman" w:cs="Times New Roman"/>
          <w:sz w:val="24"/>
        </w:rPr>
        <w:t xml:space="preserve">поддержки индивидуальным предпринимателям </w:t>
      </w:r>
    </w:p>
    <w:p w:rsidR="00BD58FC" w:rsidRPr="00BD58FC" w:rsidRDefault="00BD58FC" w:rsidP="00BD58FC">
      <w:pPr>
        <w:spacing w:after="0" w:line="240" w:lineRule="auto"/>
        <w:ind w:firstLine="567"/>
        <w:jc w:val="center"/>
        <w:rPr>
          <w:rFonts w:ascii="Times New Roman" w:hAnsi="Times New Roman" w:cs="Times New Roman"/>
          <w:sz w:val="24"/>
        </w:rPr>
      </w:pPr>
      <w:r w:rsidRPr="00BD58FC">
        <w:rPr>
          <w:rFonts w:ascii="Times New Roman" w:hAnsi="Times New Roman" w:cs="Times New Roman"/>
          <w:sz w:val="24"/>
        </w:rPr>
        <w:t xml:space="preserve">                          </w:t>
      </w:r>
      <w:r>
        <w:rPr>
          <w:rFonts w:ascii="Times New Roman" w:hAnsi="Times New Roman" w:cs="Times New Roman"/>
          <w:sz w:val="24"/>
        </w:rPr>
        <w:t xml:space="preserve">                    </w:t>
      </w:r>
      <w:r w:rsidRPr="00BD58FC">
        <w:rPr>
          <w:rFonts w:ascii="Times New Roman" w:hAnsi="Times New Roman" w:cs="Times New Roman"/>
          <w:sz w:val="24"/>
        </w:rPr>
        <w:t xml:space="preserve">в период режима чрезвычайного положения </w:t>
      </w:r>
    </w:p>
    <w:p w:rsidR="00BD58FC" w:rsidRPr="00BD58FC" w:rsidRDefault="00BD58FC" w:rsidP="00BD58FC">
      <w:pPr>
        <w:spacing w:after="0" w:line="240" w:lineRule="auto"/>
        <w:ind w:firstLine="567"/>
        <w:jc w:val="center"/>
        <w:rPr>
          <w:rFonts w:ascii="Times New Roman" w:hAnsi="Times New Roman" w:cs="Times New Roman"/>
          <w:sz w:val="24"/>
        </w:rPr>
      </w:pPr>
      <w:r w:rsidRPr="00BD58FC">
        <w:rPr>
          <w:rFonts w:ascii="Times New Roman" w:hAnsi="Times New Roman" w:cs="Times New Roman"/>
          <w:sz w:val="24"/>
        </w:rPr>
        <w:t xml:space="preserve">                                                          и (или) ограничительных мероприятий (карантина)             </w:t>
      </w:r>
    </w:p>
    <w:p w:rsidR="00BD58FC" w:rsidRPr="00BD58FC" w:rsidRDefault="00BD58FC" w:rsidP="00BD58FC">
      <w:pPr>
        <w:spacing w:after="0" w:line="240" w:lineRule="auto"/>
        <w:ind w:firstLine="567"/>
        <w:jc w:val="center"/>
        <w:rPr>
          <w:rFonts w:ascii="Times New Roman" w:hAnsi="Times New Roman" w:cs="Times New Roman"/>
          <w:sz w:val="24"/>
        </w:rPr>
      </w:pPr>
      <w:r w:rsidRPr="00BD58FC">
        <w:rPr>
          <w:rFonts w:ascii="Times New Roman" w:hAnsi="Times New Roman" w:cs="Times New Roman"/>
          <w:sz w:val="24"/>
        </w:rPr>
        <w:t xml:space="preserve">                          </w:t>
      </w:r>
      <w:r>
        <w:rPr>
          <w:rFonts w:ascii="Times New Roman" w:hAnsi="Times New Roman" w:cs="Times New Roman"/>
          <w:sz w:val="24"/>
        </w:rPr>
        <w:t xml:space="preserve">         </w:t>
      </w:r>
      <w:r w:rsidRPr="00BD58FC">
        <w:rPr>
          <w:rFonts w:ascii="Times New Roman" w:hAnsi="Times New Roman" w:cs="Times New Roman"/>
          <w:sz w:val="24"/>
        </w:rPr>
        <w:t xml:space="preserve">по предотвращению распространения   </w:t>
      </w:r>
    </w:p>
    <w:p w:rsidR="00BD58FC" w:rsidRPr="00BD58FC" w:rsidRDefault="00BD58FC" w:rsidP="00BD58FC">
      <w:pPr>
        <w:spacing w:after="0" w:line="240" w:lineRule="auto"/>
        <w:ind w:firstLine="567"/>
        <w:jc w:val="center"/>
        <w:rPr>
          <w:rFonts w:ascii="Times New Roman" w:hAnsi="Times New Roman" w:cs="Times New Roman"/>
          <w:sz w:val="24"/>
        </w:rPr>
      </w:pPr>
      <w:r w:rsidRPr="00BD58FC">
        <w:rPr>
          <w:rFonts w:ascii="Times New Roman" w:hAnsi="Times New Roman" w:cs="Times New Roman"/>
          <w:sz w:val="24"/>
        </w:rPr>
        <w:t xml:space="preserve">                         </w:t>
      </w:r>
      <w:r>
        <w:rPr>
          <w:rFonts w:ascii="Times New Roman" w:hAnsi="Times New Roman" w:cs="Times New Roman"/>
          <w:sz w:val="24"/>
        </w:rPr>
        <w:t xml:space="preserve">                       </w:t>
      </w:r>
      <w:r w:rsidRPr="00BD58FC">
        <w:rPr>
          <w:rFonts w:ascii="Times New Roman" w:hAnsi="Times New Roman" w:cs="Times New Roman"/>
          <w:sz w:val="24"/>
        </w:rPr>
        <w:t xml:space="preserve"> </w:t>
      </w:r>
      <w:proofErr w:type="spellStart"/>
      <w:r w:rsidRPr="00BD58FC">
        <w:rPr>
          <w:rFonts w:ascii="Times New Roman" w:hAnsi="Times New Roman" w:cs="Times New Roman"/>
          <w:sz w:val="24"/>
        </w:rPr>
        <w:t>коронавирусной</w:t>
      </w:r>
      <w:proofErr w:type="spellEnd"/>
      <w:r w:rsidRPr="00BD58FC">
        <w:rPr>
          <w:rFonts w:ascii="Times New Roman" w:hAnsi="Times New Roman" w:cs="Times New Roman"/>
          <w:sz w:val="24"/>
        </w:rPr>
        <w:t xml:space="preserve"> инфекции, вызванной новым</w:t>
      </w:r>
    </w:p>
    <w:p w:rsidR="00FC6C22" w:rsidRDefault="00BD58FC" w:rsidP="00BD58FC">
      <w:pPr>
        <w:spacing w:after="0" w:line="240" w:lineRule="auto"/>
        <w:ind w:firstLine="567"/>
        <w:jc w:val="center"/>
        <w:rPr>
          <w:rFonts w:ascii="Times New Roman" w:hAnsi="Times New Roman" w:cs="Times New Roman"/>
          <w:sz w:val="24"/>
        </w:rPr>
      </w:pPr>
      <w:r>
        <w:rPr>
          <w:rFonts w:ascii="Times New Roman" w:hAnsi="Times New Roman" w:cs="Times New Roman"/>
          <w:sz w:val="24"/>
        </w:rPr>
        <w:t xml:space="preserve">             </w:t>
      </w:r>
      <w:r w:rsidRPr="00BD58FC">
        <w:rPr>
          <w:rFonts w:ascii="Times New Roman" w:hAnsi="Times New Roman" w:cs="Times New Roman"/>
          <w:sz w:val="24"/>
        </w:rPr>
        <w:t>типом вируса COVID-19</w:t>
      </w:r>
    </w:p>
    <w:p w:rsidR="00BD58FC" w:rsidRPr="00FC6C22" w:rsidRDefault="00BD58FC" w:rsidP="00BD58FC">
      <w:pPr>
        <w:spacing w:after="0" w:line="240" w:lineRule="auto"/>
        <w:ind w:firstLine="567"/>
        <w:jc w:val="center"/>
        <w:rPr>
          <w:rFonts w:ascii="Times New Roman" w:hAnsi="Times New Roman" w:cs="Times New Roman"/>
          <w:sz w:val="24"/>
        </w:rPr>
      </w:pPr>
    </w:p>
    <w:tbl>
      <w:tblPr>
        <w:tblStyle w:val="a4"/>
        <w:tblW w:w="0" w:type="auto"/>
        <w:jc w:val="center"/>
        <w:tblLook w:val="04A0" w:firstRow="1" w:lastRow="0" w:firstColumn="1" w:lastColumn="0" w:noHBand="0" w:noVBand="1"/>
      </w:tblPr>
      <w:tblGrid>
        <w:gridCol w:w="512"/>
        <w:gridCol w:w="1070"/>
        <w:gridCol w:w="614"/>
        <w:gridCol w:w="1084"/>
        <w:gridCol w:w="1131"/>
        <w:gridCol w:w="1874"/>
        <w:gridCol w:w="1906"/>
        <w:gridCol w:w="1154"/>
      </w:tblGrid>
      <w:tr w:rsidR="00FC6C22" w:rsidRPr="00FC6C22" w:rsidTr="00FC6C22">
        <w:trPr>
          <w:jc w:val="center"/>
        </w:trPr>
        <w:tc>
          <w:tcPr>
            <w:tcW w:w="9345" w:type="dxa"/>
            <w:gridSpan w:val="8"/>
            <w:vAlign w:val="center"/>
          </w:tcPr>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Список индивидуальных предпринимателей, претендующих на получение денежной компенсации в соответствии с пунктом «р» Закона Приднестровской Молдавской Республики от 10 апреля 2020 года № 61-З-VI «</w:t>
            </w:r>
            <w:r w:rsidR="008D7D57" w:rsidRPr="008D7D57">
              <w:rPr>
                <w:rFonts w:ascii="Times New Roman" w:hAnsi="Times New Roman" w:cs="Times New Roman"/>
                <w:sz w:val="24"/>
              </w:rPr>
              <w:t xml:space="preserve">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8D7D57" w:rsidRPr="008D7D57">
              <w:rPr>
                <w:rFonts w:ascii="Times New Roman" w:hAnsi="Times New Roman" w:cs="Times New Roman"/>
                <w:sz w:val="24"/>
              </w:rPr>
              <w:t>коронавирусной</w:t>
            </w:r>
            <w:proofErr w:type="spellEnd"/>
            <w:r w:rsidR="008D7D57" w:rsidRPr="008D7D57">
              <w:rPr>
                <w:rFonts w:ascii="Times New Roman" w:hAnsi="Times New Roman" w:cs="Times New Roman"/>
                <w:sz w:val="24"/>
              </w:rPr>
              <w:t xml:space="preserve"> инфекции, вызванной новым типом вируса COVID-19, в 2020</w:t>
            </w:r>
            <w:r w:rsidR="0093027F">
              <w:rPr>
                <w:rFonts w:ascii="Times New Roman" w:hAnsi="Times New Roman" w:cs="Times New Roman"/>
                <w:sz w:val="24"/>
              </w:rPr>
              <w:t xml:space="preserve"> </w:t>
            </w:r>
            <w:r w:rsidR="00426A72">
              <w:rPr>
                <w:rFonts w:ascii="Times New Roman" w:hAnsi="Times New Roman" w:cs="Times New Roman"/>
                <w:sz w:val="24"/>
              </w:rPr>
              <w:t>-</w:t>
            </w:r>
            <w:r w:rsidR="0093027F">
              <w:rPr>
                <w:rFonts w:ascii="Times New Roman" w:hAnsi="Times New Roman" w:cs="Times New Roman"/>
                <w:sz w:val="24"/>
              </w:rPr>
              <w:t xml:space="preserve"> 202</w:t>
            </w:r>
            <w:r w:rsidR="00426A72">
              <w:rPr>
                <w:rFonts w:ascii="Times New Roman" w:hAnsi="Times New Roman" w:cs="Times New Roman"/>
                <w:sz w:val="24"/>
              </w:rPr>
              <w:t>2</w:t>
            </w:r>
            <w:r w:rsidR="0093027F">
              <w:rPr>
                <w:rFonts w:ascii="Times New Roman" w:hAnsi="Times New Roman" w:cs="Times New Roman"/>
                <w:sz w:val="24"/>
              </w:rPr>
              <w:t xml:space="preserve"> годах</w:t>
            </w:r>
            <w:r w:rsidRPr="00FC6C22">
              <w:rPr>
                <w:rFonts w:ascii="Times New Roman" w:hAnsi="Times New Roman" w:cs="Times New Roman"/>
                <w:sz w:val="24"/>
              </w:rPr>
              <w:t>» (САЗ 20-15)</w:t>
            </w:r>
          </w:p>
          <w:p w:rsidR="00FC6C22" w:rsidRPr="00FC6C22" w:rsidRDefault="00FC6C22" w:rsidP="00FC6C22">
            <w:pPr>
              <w:jc w:val="center"/>
              <w:rPr>
                <w:rFonts w:ascii="Times New Roman" w:hAnsi="Times New Roman" w:cs="Times New Roman"/>
                <w:sz w:val="24"/>
              </w:rPr>
            </w:pPr>
          </w:p>
        </w:tc>
      </w:tr>
      <w:tr w:rsidR="00FC6C22" w:rsidRPr="00FC6C22" w:rsidTr="00FC6C22">
        <w:trPr>
          <w:jc w:val="center"/>
        </w:trPr>
        <w:tc>
          <w:tcPr>
            <w:tcW w:w="1168" w:type="dxa"/>
            <w:vAlign w:val="center"/>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 п/п</w:t>
            </w:r>
          </w:p>
        </w:tc>
        <w:tc>
          <w:tcPr>
            <w:tcW w:w="1168" w:type="dxa"/>
            <w:vAlign w:val="center"/>
          </w:tcPr>
          <w:p w:rsidR="00FC6C22" w:rsidRPr="00FC6C22" w:rsidRDefault="00FC6C22" w:rsidP="009407B1">
            <w:pPr>
              <w:jc w:val="center"/>
              <w:rPr>
                <w:rFonts w:ascii="Times New Roman" w:hAnsi="Times New Roman" w:cs="Times New Roman"/>
                <w:sz w:val="24"/>
              </w:rPr>
            </w:pPr>
            <w:r w:rsidRPr="00FC6C22">
              <w:rPr>
                <w:rFonts w:ascii="Times New Roman" w:hAnsi="Times New Roman" w:cs="Times New Roman"/>
                <w:sz w:val="24"/>
              </w:rPr>
              <w:t>Фамилия</w:t>
            </w:r>
          </w:p>
        </w:tc>
        <w:tc>
          <w:tcPr>
            <w:tcW w:w="1168" w:type="dxa"/>
            <w:vAlign w:val="center"/>
          </w:tcPr>
          <w:p w:rsidR="00FC6C22" w:rsidRPr="00FC6C22" w:rsidRDefault="00FC6C22" w:rsidP="009407B1">
            <w:pPr>
              <w:jc w:val="center"/>
              <w:rPr>
                <w:rFonts w:ascii="Times New Roman" w:hAnsi="Times New Roman" w:cs="Times New Roman"/>
                <w:sz w:val="24"/>
              </w:rPr>
            </w:pPr>
            <w:r w:rsidRPr="00FC6C22">
              <w:rPr>
                <w:rFonts w:ascii="Times New Roman" w:hAnsi="Times New Roman" w:cs="Times New Roman"/>
                <w:sz w:val="24"/>
              </w:rPr>
              <w:t>Имя</w:t>
            </w:r>
          </w:p>
        </w:tc>
        <w:tc>
          <w:tcPr>
            <w:tcW w:w="1168" w:type="dxa"/>
            <w:vAlign w:val="center"/>
          </w:tcPr>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Отчество</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(при</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наличии)</w:t>
            </w:r>
          </w:p>
        </w:tc>
        <w:tc>
          <w:tcPr>
            <w:tcW w:w="1168" w:type="dxa"/>
            <w:vAlign w:val="center"/>
          </w:tcPr>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Число,</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месяц,</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год</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рождения</w:t>
            </w:r>
          </w:p>
        </w:tc>
        <w:tc>
          <w:tcPr>
            <w:tcW w:w="1168" w:type="dxa"/>
            <w:vAlign w:val="center"/>
          </w:tcPr>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Адрес</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прописки,</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регистрации</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по месту</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жительства</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(пребывания)</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на территории</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Приднестровской</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Молдавской</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Республики</w:t>
            </w:r>
          </w:p>
        </w:tc>
        <w:tc>
          <w:tcPr>
            <w:tcW w:w="1168" w:type="dxa"/>
            <w:vAlign w:val="center"/>
          </w:tcPr>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Дата ограничения</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(запрета,</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приостановления)</w:t>
            </w:r>
          </w:p>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деятельности</w:t>
            </w:r>
          </w:p>
        </w:tc>
        <w:tc>
          <w:tcPr>
            <w:tcW w:w="1169" w:type="dxa"/>
            <w:vAlign w:val="center"/>
          </w:tcPr>
          <w:p w:rsidR="00FC6C22" w:rsidRPr="00FC6C22" w:rsidRDefault="00FC6C22" w:rsidP="00FC6C22">
            <w:pPr>
              <w:jc w:val="center"/>
              <w:rPr>
                <w:rFonts w:ascii="Times New Roman" w:hAnsi="Times New Roman" w:cs="Times New Roman"/>
                <w:sz w:val="24"/>
              </w:rPr>
            </w:pPr>
            <w:r w:rsidRPr="00FC6C22">
              <w:rPr>
                <w:rFonts w:ascii="Times New Roman" w:hAnsi="Times New Roman" w:cs="Times New Roman"/>
                <w:sz w:val="24"/>
              </w:rPr>
              <w:t>*</w:t>
            </w:r>
            <w:proofErr w:type="spellStart"/>
            <w:r w:rsidRPr="00FC6C22">
              <w:rPr>
                <w:rFonts w:ascii="Times New Roman" w:hAnsi="Times New Roman" w:cs="Times New Roman"/>
                <w:sz w:val="24"/>
              </w:rPr>
              <w:t>Примеча</w:t>
            </w:r>
            <w:proofErr w:type="spellEnd"/>
          </w:p>
          <w:p w:rsidR="00FC6C22" w:rsidRPr="00FC6C22" w:rsidRDefault="00FC6C22" w:rsidP="00FC6C22">
            <w:pPr>
              <w:jc w:val="center"/>
              <w:rPr>
                <w:rFonts w:ascii="Times New Roman" w:hAnsi="Times New Roman" w:cs="Times New Roman"/>
                <w:sz w:val="24"/>
              </w:rPr>
            </w:pPr>
            <w:proofErr w:type="spellStart"/>
            <w:r w:rsidRPr="00FC6C22">
              <w:rPr>
                <w:rFonts w:ascii="Times New Roman" w:hAnsi="Times New Roman" w:cs="Times New Roman"/>
                <w:sz w:val="24"/>
              </w:rPr>
              <w:t>ние</w:t>
            </w:r>
            <w:proofErr w:type="spellEnd"/>
          </w:p>
        </w:tc>
      </w:tr>
      <w:tr w:rsidR="00FC6C22" w:rsidRPr="00FC6C22" w:rsidTr="00FC6C22">
        <w:trPr>
          <w:jc w:val="center"/>
        </w:trPr>
        <w:tc>
          <w:tcPr>
            <w:tcW w:w="1168"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1</w:t>
            </w:r>
          </w:p>
        </w:tc>
        <w:tc>
          <w:tcPr>
            <w:tcW w:w="1168"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2</w:t>
            </w:r>
          </w:p>
        </w:tc>
        <w:tc>
          <w:tcPr>
            <w:tcW w:w="1168"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3</w:t>
            </w:r>
          </w:p>
        </w:tc>
        <w:tc>
          <w:tcPr>
            <w:tcW w:w="1168"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4</w:t>
            </w:r>
          </w:p>
        </w:tc>
        <w:tc>
          <w:tcPr>
            <w:tcW w:w="1168"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5</w:t>
            </w:r>
          </w:p>
        </w:tc>
        <w:tc>
          <w:tcPr>
            <w:tcW w:w="1168"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6</w:t>
            </w:r>
          </w:p>
        </w:tc>
        <w:tc>
          <w:tcPr>
            <w:tcW w:w="1168"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7</w:t>
            </w:r>
          </w:p>
        </w:tc>
        <w:tc>
          <w:tcPr>
            <w:tcW w:w="1169" w:type="dxa"/>
          </w:tcPr>
          <w:p w:rsidR="00FC6C22" w:rsidRPr="00FC6C22" w:rsidRDefault="00FC6C22" w:rsidP="009407B1">
            <w:pPr>
              <w:jc w:val="center"/>
              <w:rPr>
                <w:rFonts w:ascii="Times New Roman" w:hAnsi="Times New Roman" w:cs="Times New Roman"/>
                <w:sz w:val="24"/>
                <w:lang w:val="en-US"/>
              </w:rPr>
            </w:pPr>
            <w:r w:rsidRPr="00FC6C22">
              <w:rPr>
                <w:rFonts w:ascii="Times New Roman" w:hAnsi="Times New Roman" w:cs="Times New Roman"/>
                <w:sz w:val="24"/>
                <w:lang w:val="en-US"/>
              </w:rPr>
              <w:t>8</w:t>
            </w:r>
          </w:p>
        </w:tc>
      </w:tr>
      <w:tr w:rsidR="00FC6C22" w:rsidRPr="00FC6C22" w:rsidTr="00FC6C22">
        <w:trPr>
          <w:jc w:val="center"/>
        </w:trPr>
        <w:tc>
          <w:tcPr>
            <w:tcW w:w="1168" w:type="dxa"/>
          </w:tcPr>
          <w:p w:rsidR="00FC6C22" w:rsidRPr="00FC6C22" w:rsidRDefault="00FC6C22" w:rsidP="009407B1">
            <w:pPr>
              <w:jc w:val="center"/>
              <w:rPr>
                <w:rFonts w:ascii="Times New Roman" w:hAnsi="Times New Roman" w:cs="Times New Roman"/>
                <w:sz w:val="24"/>
              </w:rPr>
            </w:pPr>
          </w:p>
        </w:tc>
        <w:tc>
          <w:tcPr>
            <w:tcW w:w="1168" w:type="dxa"/>
          </w:tcPr>
          <w:p w:rsidR="00FC6C22" w:rsidRPr="00FC6C22" w:rsidRDefault="00FC6C22" w:rsidP="009407B1">
            <w:pPr>
              <w:jc w:val="center"/>
              <w:rPr>
                <w:rFonts w:ascii="Times New Roman" w:hAnsi="Times New Roman" w:cs="Times New Roman"/>
                <w:sz w:val="24"/>
              </w:rPr>
            </w:pPr>
          </w:p>
        </w:tc>
        <w:tc>
          <w:tcPr>
            <w:tcW w:w="1168" w:type="dxa"/>
          </w:tcPr>
          <w:p w:rsidR="00FC6C22" w:rsidRPr="00FC6C22" w:rsidRDefault="00FC6C22" w:rsidP="009407B1">
            <w:pPr>
              <w:jc w:val="center"/>
              <w:rPr>
                <w:rFonts w:ascii="Times New Roman" w:hAnsi="Times New Roman" w:cs="Times New Roman"/>
                <w:sz w:val="24"/>
              </w:rPr>
            </w:pPr>
          </w:p>
        </w:tc>
        <w:tc>
          <w:tcPr>
            <w:tcW w:w="1168" w:type="dxa"/>
          </w:tcPr>
          <w:p w:rsidR="00FC6C22" w:rsidRPr="00FC6C22" w:rsidRDefault="00FC6C22" w:rsidP="009407B1">
            <w:pPr>
              <w:jc w:val="center"/>
              <w:rPr>
                <w:rFonts w:ascii="Times New Roman" w:hAnsi="Times New Roman" w:cs="Times New Roman"/>
                <w:sz w:val="24"/>
              </w:rPr>
            </w:pPr>
          </w:p>
        </w:tc>
        <w:tc>
          <w:tcPr>
            <w:tcW w:w="1168" w:type="dxa"/>
          </w:tcPr>
          <w:p w:rsidR="00FC6C22" w:rsidRPr="00FC6C22" w:rsidRDefault="00FC6C22" w:rsidP="009407B1">
            <w:pPr>
              <w:jc w:val="center"/>
              <w:rPr>
                <w:rFonts w:ascii="Times New Roman" w:hAnsi="Times New Roman" w:cs="Times New Roman"/>
                <w:sz w:val="24"/>
              </w:rPr>
            </w:pPr>
          </w:p>
        </w:tc>
        <w:tc>
          <w:tcPr>
            <w:tcW w:w="1168" w:type="dxa"/>
          </w:tcPr>
          <w:p w:rsidR="00FC6C22" w:rsidRPr="00FC6C22" w:rsidRDefault="00FC6C22" w:rsidP="009407B1">
            <w:pPr>
              <w:jc w:val="center"/>
              <w:rPr>
                <w:rFonts w:ascii="Times New Roman" w:hAnsi="Times New Roman" w:cs="Times New Roman"/>
                <w:sz w:val="24"/>
              </w:rPr>
            </w:pPr>
          </w:p>
        </w:tc>
        <w:tc>
          <w:tcPr>
            <w:tcW w:w="1168" w:type="dxa"/>
          </w:tcPr>
          <w:p w:rsidR="00FC6C22" w:rsidRPr="00FC6C22" w:rsidRDefault="00FC6C22" w:rsidP="009407B1">
            <w:pPr>
              <w:jc w:val="center"/>
              <w:rPr>
                <w:rFonts w:ascii="Times New Roman" w:hAnsi="Times New Roman" w:cs="Times New Roman"/>
                <w:sz w:val="24"/>
              </w:rPr>
            </w:pPr>
          </w:p>
        </w:tc>
        <w:tc>
          <w:tcPr>
            <w:tcW w:w="1169" w:type="dxa"/>
          </w:tcPr>
          <w:p w:rsidR="00FC6C22" w:rsidRPr="00FC6C22" w:rsidRDefault="00FC6C22" w:rsidP="009407B1">
            <w:pPr>
              <w:jc w:val="center"/>
              <w:rPr>
                <w:rFonts w:ascii="Times New Roman" w:hAnsi="Times New Roman" w:cs="Times New Roman"/>
                <w:sz w:val="24"/>
              </w:rPr>
            </w:pPr>
          </w:p>
        </w:tc>
      </w:tr>
    </w:tbl>
    <w:p w:rsidR="00FC6C22" w:rsidRPr="00FC6C22" w:rsidRDefault="00FC6C22" w:rsidP="009407B1">
      <w:pPr>
        <w:spacing w:after="0" w:line="240" w:lineRule="auto"/>
        <w:ind w:firstLine="567"/>
        <w:jc w:val="center"/>
        <w:rPr>
          <w:rFonts w:ascii="Times New Roman" w:hAnsi="Times New Roman" w:cs="Times New Roman"/>
          <w:sz w:val="24"/>
        </w:rPr>
      </w:pPr>
    </w:p>
    <w:p w:rsidR="00FC6C22" w:rsidRPr="00FC6C22" w:rsidRDefault="00FC6C22" w:rsidP="009407B1">
      <w:pPr>
        <w:spacing w:after="0" w:line="240" w:lineRule="auto"/>
        <w:ind w:firstLine="567"/>
        <w:jc w:val="center"/>
        <w:rPr>
          <w:rFonts w:ascii="Times New Roman" w:hAnsi="Times New Roman" w:cs="Times New Roman"/>
          <w:sz w:val="24"/>
        </w:rPr>
      </w:pPr>
    </w:p>
    <w:p w:rsidR="009407B1" w:rsidRPr="00FC6C22" w:rsidRDefault="009407B1" w:rsidP="00FC6C22">
      <w:pPr>
        <w:spacing w:after="0" w:line="240" w:lineRule="auto"/>
        <w:ind w:firstLine="567"/>
        <w:jc w:val="both"/>
        <w:rPr>
          <w:rFonts w:ascii="Times New Roman" w:hAnsi="Times New Roman" w:cs="Times New Roman"/>
          <w:sz w:val="24"/>
        </w:rPr>
      </w:pPr>
      <w:r w:rsidRPr="00FC6C22">
        <w:rPr>
          <w:rFonts w:ascii="Times New Roman" w:hAnsi="Times New Roman" w:cs="Times New Roman"/>
          <w:sz w:val="24"/>
        </w:rPr>
        <w:t>*В случае осуществления индивидуальным предпринимателем индивидуальной</w:t>
      </w:r>
      <w:r w:rsidR="00FC6C22" w:rsidRPr="00FC6C22">
        <w:rPr>
          <w:rFonts w:ascii="Times New Roman" w:hAnsi="Times New Roman" w:cs="Times New Roman"/>
          <w:sz w:val="24"/>
        </w:rPr>
        <w:t xml:space="preserve"> </w:t>
      </w:r>
      <w:r w:rsidRPr="00FC6C22">
        <w:rPr>
          <w:rFonts w:ascii="Times New Roman" w:hAnsi="Times New Roman" w:cs="Times New Roman"/>
          <w:sz w:val="24"/>
        </w:rPr>
        <w:t>предпринимательской деятельности не по месту прописки, регистрации, по месту</w:t>
      </w:r>
      <w:r w:rsidR="00FC6C22" w:rsidRPr="00FC6C22">
        <w:rPr>
          <w:rFonts w:ascii="Times New Roman" w:hAnsi="Times New Roman" w:cs="Times New Roman"/>
          <w:sz w:val="24"/>
        </w:rPr>
        <w:t xml:space="preserve"> </w:t>
      </w:r>
      <w:r w:rsidRPr="00FC6C22">
        <w:rPr>
          <w:rFonts w:ascii="Times New Roman" w:hAnsi="Times New Roman" w:cs="Times New Roman"/>
          <w:sz w:val="24"/>
        </w:rPr>
        <w:t>жительства (пребывания) проставляется дополнительная отметка в графе «Примечание».</w:t>
      </w:r>
    </w:p>
    <w:p w:rsidR="00FC6C22" w:rsidRPr="00FC6C22" w:rsidRDefault="00FC6C22" w:rsidP="00FC6C22">
      <w:pPr>
        <w:spacing w:after="0" w:line="240" w:lineRule="auto"/>
        <w:ind w:firstLine="567"/>
        <w:jc w:val="both"/>
        <w:rPr>
          <w:rFonts w:ascii="Times New Roman" w:hAnsi="Times New Roman" w:cs="Times New Roman"/>
          <w:sz w:val="24"/>
        </w:rPr>
      </w:pPr>
    </w:p>
    <w:p w:rsidR="00FC6C22" w:rsidRDefault="00FC6C22" w:rsidP="00FC6C22">
      <w:pPr>
        <w:spacing w:after="0" w:line="240" w:lineRule="auto"/>
        <w:ind w:firstLine="567"/>
        <w:jc w:val="both"/>
        <w:rPr>
          <w:rFonts w:ascii="Times New Roman" w:hAnsi="Times New Roman" w:cs="Times New Roman"/>
        </w:rPr>
      </w:pPr>
    </w:p>
    <w:p w:rsidR="00FC6C22" w:rsidRDefault="00FC6C22" w:rsidP="00FC6C22">
      <w:pPr>
        <w:spacing w:after="0" w:line="240" w:lineRule="auto"/>
        <w:ind w:firstLine="567"/>
        <w:jc w:val="both"/>
        <w:rPr>
          <w:rFonts w:ascii="Times New Roman" w:hAnsi="Times New Roman" w:cs="Times New Roman"/>
        </w:rPr>
      </w:pPr>
    </w:p>
    <w:p w:rsidR="00FC6C22" w:rsidRDefault="00FC6C22" w:rsidP="00FC6C22">
      <w:pPr>
        <w:spacing w:after="0" w:line="240" w:lineRule="auto"/>
        <w:ind w:firstLine="567"/>
        <w:jc w:val="both"/>
        <w:rPr>
          <w:rFonts w:ascii="Times New Roman" w:hAnsi="Times New Roman" w:cs="Times New Roman"/>
        </w:rPr>
      </w:pPr>
    </w:p>
    <w:p w:rsidR="00BD58FC" w:rsidRDefault="00BD58FC"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rPr>
      </w:pPr>
    </w:p>
    <w:p w:rsidR="00B013C0" w:rsidRDefault="00B013C0" w:rsidP="0093027F">
      <w:pPr>
        <w:spacing w:after="0" w:line="240" w:lineRule="auto"/>
        <w:jc w:val="both"/>
        <w:rPr>
          <w:rFonts w:ascii="Times New Roman" w:hAnsi="Times New Roman" w:cs="Times New Roman"/>
        </w:rPr>
      </w:pPr>
    </w:p>
    <w:p w:rsidR="00B013C0" w:rsidRDefault="00B013C0" w:rsidP="0093027F">
      <w:pPr>
        <w:spacing w:after="0" w:line="240" w:lineRule="auto"/>
        <w:jc w:val="both"/>
        <w:rPr>
          <w:rFonts w:ascii="Times New Roman" w:hAnsi="Times New Roman" w:cs="Times New Roman"/>
        </w:rPr>
      </w:pPr>
    </w:p>
    <w:p w:rsidR="00B013C0" w:rsidRDefault="00B013C0" w:rsidP="0093027F">
      <w:pPr>
        <w:spacing w:after="0" w:line="240" w:lineRule="auto"/>
        <w:jc w:val="both"/>
        <w:rPr>
          <w:rFonts w:ascii="Times New Roman" w:hAnsi="Times New Roman" w:cs="Times New Roman"/>
        </w:rPr>
      </w:pPr>
    </w:p>
    <w:p w:rsidR="00B013C0" w:rsidRDefault="00B013C0" w:rsidP="0093027F">
      <w:pPr>
        <w:spacing w:after="0" w:line="240" w:lineRule="auto"/>
        <w:jc w:val="both"/>
        <w:rPr>
          <w:rFonts w:ascii="Times New Roman" w:hAnsi="Times New Roman" w:cs="Times New Roman"/>
        </w:rPr>
      </w:pPr>
    </w:p>
    <w:p w:rsidR="00B013C0" w:rsidRDefault="00B013C0" w:rsidP="0093027F">
      <w:pPr>
        <w:spacing w:after="0" w:line="240" w:lineRule="auto"/>
        <w:jc w:val="both"/>
        <w:rPr>
          <w:rFonts w:ascii="Times New Roman" w:hAnsi="Times New Roman" w:cs="Times New Roman"/>
        </w:rPr>
      </w:pPr>
    </w:p>
    <w:p w:rsidR="00B013C0" w:rsidRDefault="00B013C0" w:rsidP="0093027F">
      <w:pPr>
        <w:spacing w:after="0" w:line="240" w:lineRule="auto"/>
        <w:jc w:val="both"/>
        <w:rPr>
          <w:rFonts w:ascii="Times New Roman" w:hAnsi="Times New Roman" w:cs="Times New Roman"/>
        </w:rPr>
      </w:pPr>
    </w:p>
    <w:p w:rsidR="0093027F" w:rsidRDefault="0093027F" w:rsidP="0093027F">
      <w:pPr>
        <w:spacing w:after="0" w:line="240" w:lineRule="auto"/>
        <w:jc w:val="both"/>
        <w:rPr>
          <w:rFonts w:ascii="Times New Roman" w:hAnsi="Times New Roman" w:cs="Times New Roman"/>
          <w:sz w:val="24"/>
        </w:rPr>
      </w:pPr>
    </w:p>
    <w:p w:rsidR="00BD58FC" w:rsidRDefault="00BD58FC" w:rsidP="00FC6C22">
      <w:pPr>
        <w:spacing w:after="0" w:line="240" w:lineRule="auto"/>
        <w:ind w:firstLine="567"/>
        <w:jc w:val="both"/>
        <w:rPr>
          <w:rFonts w:ascii="Times New Roman" w:hAnsi="Times New Roman" w:cs="Times New Roman"/>
          <w:sz w:val="24"/>
        </w:rPr>
      </w:pPr>
    </w:p>
    <w:p w:rsidR="00BD58FC" w:rsidRPr="00BD58FC" w:rsidRDefault="00BD58FC" w:rsidP="00BD58FC">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Приложение № 4</w:t>
      </w:r>
    </w:p>
    <w:p w:rsidR="00BD58FC" w:rsidRPr="00BD58FC" w:rsidRDefault="00BD58FC" w:rsidP="00BD58FC">
      <w:pPr>
        <w:spacing w:after="0" w:line="240" w:lineRule="auto"/>
        <w:ind w:firstLine="567"/>
        <w:jc w:val="both"/>
        <w:rPr>
          <w:rFonts w:ascii="Times New Roman" w:hAnsi="Times New Roman" w:cs="Times New Roman"/>
          <w:sz w:val="24"/>
        </w:rPr>
      </w:pPr>
      <w:r w:rsidRPr="00BD58FC">
        <w:rPr>
          <w:rFonts w:ascii="Times New Roman" w:hAnsi="Times New Roman" w:cs="Times New Roman"/>
          <w:sz w:val="24"/>
        </w:rPr>
        <w:t xml:space="preserve">                                                          к Положению о порядке оказания государственной                      </w:t>
      </w:r>
    </w:p>
    <w:p w:rsidR="00BD58FC" w:rsidRPr="00BD58FC" w:rsidRDefault="00BD58FC" w:rsidP="00BD58FC">
      <w:pPr>
        <w:spacing w:after="0" w:line="240" w:lineRule="auto"/>
        <w:ind w:firstLine="567"/>
        <w:jc w:val="both"/>
        <w:rPr>
          <w:rFonts w:ascii="Times New Roman" w:hAnsi="Times New Roman" w:cs="Times New Roman"/>
          <w:sz w:val="24"/>
        </w:rPr>
      </w:pPr>
      <w:r w:rsidRPr="00BD58FC">
        <w:rPr>
          <w:rFonts w:ascii="Times New Roman" w:hAnsi="Times New Roman" w:cs="Times New Roman"/>
          <w:sz w:val="24"/>
        </w:rPr>
        <w:t xml:space="preserve">                                                          поддержки индивидуальным предпринимателям </w:t>
      </w:r>
    </w:p>
    <w:p w:rsidR="00BD58FC" w:rsidRPr="00BD58FC" w:rsidRDefault="00BD58FC" w:rsidP="00BD58FC">
      <w:pPr>
        <w:spacing w:after="0" w:line="240" w:lineRule="auto"/>
        <w:ind w:firstLine="567"/>
        <w:jc w:val="both"/>
        <w:rPr>
          <w:rFonts w:ascii="Times New Roman" w:hAnsi="Times New Roman" w:cs="Times New Roman"/>
          <w:sz w:val="24"/>
        </w:rPr>
      </w:pPr>
      <w:r w:rsidRPr="00BD58FC">
        <w:rPr>
          <w:rFonts w:ascii="Times New Roman" w:hAnsi="Times New Roman" w:cs="Times New Roman"/>
          <w:sz w:val="24"/>
        </w:rPr>
        <w:t xml:space="preserve">                                                          в период режима чрезвычайного положения </w:t>
      </w:r>
    </w:p>
    <w:p w:rsidR="00BD58FC" w:rsidRPr="00BD58FC" w:rsidRDefault="00BD58FC" w:rsidP="00BD58FC">
      <w:pPr>
        <w:spacing w:after="0" w:line="240" w:lineRule="auto"/>
        <w:ind w:firstLine="567"/>
        <w:jc w:val="both"/>
        <w:rPr>
          <w:rFonts w:ascii="Times New Roman" w:hAnsi="Times New Roman" w:cs="Times New Roman"/>
          <w:sz w:val="24"/>
        </w:rPr>
      </w:pPr>
      <w:r w:rsidRPr="00BD58FC">
        <w:rPr>
          <w:rFonts w:ascii="Times New Roman" w:hAnsi="Times New Roman" w:cs="Times New Roman"/>
          <w:sz w:val="24"/>
        </w:rPr>
        <w:t xml:space="preserve">                                                          и (или) ограничительных мероприятий (карантина)             </w:t>
      </w:r>
    </w:p>
    <w:p w:rsidR="00BD58FC" w:rsidRPr="00BD58FC" w:rsidRDefault="00BD58FC" w:rsidP="00BD58FC">
      <w:pPr>
        <w:spacing w:after="0" w:line="240" w:lineRule="auto"/>
        <w:ind w:firstLine="567"/>
        <w:jc w:val="both"/>
        <w:rPr>
          <w:rFonts w:ascii="Times New Roman" w:hAnsi="Times New Roman" w:cs="Times New Roman"/>
          <w:sz w:val="24"/>
        </w:rPr>
      </w:pPr>
      <w:r w:rsidRPr="00BD58FC">
        <w:rPr>
          <w:rFonts w:ascii="Times New Roman" w:hAnsi="Times New Roman" w:cs="Times New Roman"/>
          <w:sz w:val="24"/>
        </w:rPr>
        <w:t xml:space="preserve">                                                          по предотвращению распространения   </w:t>
      </w:r>
    </w:p>
    <w:p w:rsidR="00BD58FC" w:rsidRPr="00BD58FC" w:rsidRDefault="00BD58FC" w:rsidP="00BD58FC">
      <w:pPr>
        <w:spacing w:after="0" w:line="240" w:lineRule="auto"/>
        <w:ind w:firstLine="567"/>
        <w:jc w:val="both"/>
        <w:rPr>
          <w:rFonts w:ascii="Times New Roman" w:hAnsi="Times New Roman" w:cs="Times New Roman"/>
          <w:sz w:val="24"/>
        </w:rPr>
      </w:pPr>
      <w:r w:rsidRPr="00BD58FC">
        <w:rPr>
          <w:rFonts w:ascii="Times New Roman" w:hAnsi="Times New Roman" w:cs="Times New Roman"/>
          <w:sz w:val="24"/>
        </w:rPr>
        <w:t xml:space="preserve">                                                          </w:t>
      </w:r>
      <w:proofErr w:type="spellStart"/>
      <w:r w:rsidRPr="00BD58FC">
        <w:rPr>
          <w:rFonts w:ascii="Times New Roman" w:hAnsi="Times New Roman" w:cs="Times New Roman"/>
          <w:sz w:val="24"/>
        </w:rPr>
        <w:t>коронавирусной</w:t>
      </w:r>
      <w:proofErr w:type="spellEnd"/>
      <w:r w:rsidRPr="00BD58FC">
        <w:rPr>
          <w:rFonts w:ascii="Times New Roman" w:hAnsi="Times New Roman" w:cs="Times New Roman"/>
          <w:sz w:val="24"/>
        </w:rPr>
        <w:t xml:space="preserve"> инфекции, вызванной новым</w:t>
      </w:r>
    </w:p>
    <w:p w:rsidR="0093027F" w:rsidRDefault="00BD58FC" w:rsidP="00BD58FC">
      <w:pPr>
        <w:spacing w:after="0" w:line="240" w:lineRule="auto"/>
        <w:ind w:firstLine="567"/>
        <w:jc w:val="both"/>
        <w:rPr>
          <w:rFonts w:ascii="Times New Roman" w:hAnsi="Times New Roman" w:cs="Times New Roman"/>
          <w:sz w:val="24"/>
        </w:rPr>
      </w:pPr>
      <w:r w:rsidRPr="00BD58FC">
        <w:rPr>
          <w:rFonts w:ascii="Times New Roman" w:hAnsi="Times New Roman" w:cs="Times New Roman"/>
          <w:sz w:val="24"/>
        </w:rPr>
        <w:t xml:space="preserve">                                                          типом вируса COVID-19</w:t>
      </w:r>
      <w:r w:rsidR="00FC6C22" w:rsidRPr="00FC6C22">
        <w:rPr>
          <w:rFonts w:ascii="Times New Roman" w:hAnsi="Times New Roman" w:cs="Times New Roman"/>
          <w:sz w:val="24"/>
        </w:rPr>
        <w:t xml:space="preserve">   </w:t>
      </w:r>
    </w:p>
    <w:p w:rsidR="001B48D2" w:rsidRPr="00FC6C22" w:rsidRDefault="00FC6C22" w:rsidP="00BD58FC">
      <w:pPr>
        <w:spacing w:after="0" w:line="240" w:lineRule="auto"/>
        <w:ind w:firstLine="567"/>
        <w:jc w:val="both"/>
        <w:rPr>
          <w:rFonts w:ascii="Times New Roman" w:hAnsi="Times New Roman" w:cs="Times New Roman"/>
          <w:sz w:val="24"/>
        </w:rPr>
      </w:pPr>
      <w:r w:rsidRPr="00FC6C22">
        <w:rPr>
          <w:rFonts w:ascii="Times New Roman" w:hAnsi="Times New Roman" w:cs="Times New Roman"/>
          <w:sz w:val="24"/>
        </w:rPr>
        <w:t xml:space="preserve">         </w:t>
      </w:r>
    </w:p>
    <w:tbl>
      <w:tblPr>
        <w:tblStyle w:val="a4"/>
        <w:tblW w:w="0" w:type="auto"/>
        <w:tblLook w:val="04A0" w:firstRow="1" w:lastRow="0" w:firstColumn="1" w:lastColumn="0" w:noHBand="0" w:noVBand="1"/>
      </w:tblPr>
      <w:tblGrid>
        <w:gridCol w:w="385"/>
        <w:gridCol w:w="706"/>
        <w:gridCol w:w="445"/>
        <w:gridCol w:w="714"/>
        <w:gridCol w:w="742"/>
        <w:gridCol w:w="1168"/>
        <w:gridCol w:w="1186"/>
        <w:gridCol w:w="1168"/>
        <w:gridCol w:w="938"/>
        <w:gridCol w:w="1011"/>
        <w:gridCol w:w="882"/>
      </w:tblGrid>
      <w:tr w:rsidR="001B48D2" w:rsidTr="00170173">
        <w:tc>
          <w:tcPr>
            <w:tcW w:w="9345" w:type="dxa"/>
            <w:gridSpan w:val="11"/>
          </w:tcPr>
          <w:p w:rsidR="001B48D2" w:rsidRPr="00BD58FC" w:rsidRDefault="008B71DD" w:rsidP="00426A72">
            <w:pPr>
              <w:jc w:val="both"/>
              <w:rPr>
                <w:rFonts w:ascii="Times New Roman" w:hAnsi="Times New Roman" w:cs="Times New Roman"/>
              </w:rPr>
            </w:pPr>
            <w:r w:rsidRPr="00BD58FC">
              <w:rPr>
                <w:rFonts w:ascii="Times New Roman" w:hAnsi="Times New Roman" w:cs="Times New Roman"/>
              </w:rPr>
              <w:t>Список индивидуальных предпринимателей, претендующих на получение денежной компенсации в соответствии с пунктом «р» Закона Приднестровской Молдавской Республики от 10 апреля 2020 года № 61-З-VI «</w:t>
            </w:r>
            <w:r w:rsidR="008D7D57" w:rsidRPr="008D7D57">
              <w:rPr>
                <w:rFonts w:ascii="Times New Roman" w:hAnsi="Times New Roman" w:cs="Times New Roman"/>
              </w:rPr>
              <w:t xml:space="preserve">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8D7D57" w:rsidRPr="008D7D57">
              <w:rPr>
                <w:rFonts w:ascii="Times New Roman" w:hAnsi="Times New Roman" w:cs="Times New Roman"/>
              </w:rPr>
              <w:t>коронавирусной</w:t>
            </w:r>
            <w:proofErr w:type="spellEnd"/>
            <w:r w:rsidR="008D7D57" w:rsidRPr="008D7D57">
              <w:rPr>
                <w:rFonts w:ascii="Times New Roman" w:hAnsi="Times New Roman" w:cs="Times New Roman"/>
              </w:rPr>
              <w:t xml:space="preserve"> инфекции, вызванной новым ти</w:t>
            </w:r>
            <w:r w:rsidR="004C677C">
              <w:rPr>
                <w:rFonts w:ascii="Times New Roman" w:hAnsi="Times New Roman" w:cs="Times New Roman"/>
              </w:rPr>
              <w:t xml:space="preserve">пом вируса COVID-19, в 2020 </w:t>
            </w:r>
            <w:r w:rsidR="00426A72">
              <w:rPr>
                <w:rFonts w:ascii="Times New Roman" w:hAnsi="Times New Roman" w:cs="Times New Roman"/>
              </w:rPr>
              <w:t>-</w:t>
            </w:r>
            <w:r w:rsidR="004C677C">
              <w:rPr>
                <w:rFonts w:ascii="Times New Roman" w:hAnsi="Times New Roman" w:cs="Times New Roman"/>
              </w:rPr>
              <w:t xml:space="preserve"> 202</w:t>
            </w:r>
            <w:r w:rsidR="00426A72">
              <w:rPr>
                <w:rFonts w:ascii="Times New Roman" w:hAnsi="Times New Roman" w:cs="Times New Roman"/>
              </w:rPr>
              <w:t>2</w:t>
            </w:r>
            <w:r w:rsidR="004C677C">
              <w:rPr>
                <w:rFonts w:ascii="Times New Roman" w:hAnsi="Times New Roman" w:cs="Times New Roman"/>
              </w:rPr>
              <w:t xml:space="preserve"> годах</w:t>
            </w:r>
            <w:r w:rsidRPr="00BD58FC">
              <w:rPr>
                <w:rFonts w:ascii="Times New Roman" w:hAnsi="Times New Roman" w:cs="Times New Roman"/>
              </w:rPr>
              <w:t>» (САЗ 20-15)</w:t>
            </w:r>
          </w:p>
        </w:tc>
      </w:tr>
      <w:tr w:rsidR="008B71DD" w:rsidTr="008B71DD">
        <w:tc>
          <w:tcPr>
            <w:tcW w:w="386"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w:t>
            </w:r>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п/п</w:t>
            </w:r>
          </w:p>
        </w:tc>
        <w:tc>
          <w:tcPr>
            <w:tcW w:w="707"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Фамилия</w:t>
            </w:r>
          </w:p>
        </w:tc>
        <w:tc>
          <w:tcPr>
            <w:tcW w:w="445"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Имя</w:t>
            </w:r>
          </w:p>
        </w:tc>
        <w:tc>
          <w:tcPr>
            <w:tcW w:w="714"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Отчество</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(при</w:t>
            </w:r>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наличии)</w:t>
            </w:r>
          </w:p>
        </w:tc>
        <w:tc>
          <w:tcPr>
            <w:tcW w:w="741"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Число,</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месяц, год</w:t>
            </w:r>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рождения</w:t>
            </w:r>
          </w:p>
        </w:tc>
        <w:tc>
          <w:tcPr>
            <w:tcW w:w="1168"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Адрес</w:t>
            </w:r>
          </w:p>
          <w:p w:rsidR="008B71DD" w:rsidRPr="00BD58FC" w:rsidRDefault="008B71DD" w:rsidP="008B71DD">
            <w:pPr>
              <w:jc w:val="both"/>
              <w:rPr>
                <w:rFonts w:ascii="Times New Roman" w:hAnsi="Times New Roman" w:cs="Times New Roman"/>
              </w:rPr>
            </w:pPr>
            <w:proofErr w:type="spellStart"/>
            <w:r w:rsidRPr="00BD58FC">
              <w:rPr>
                <w:rFonts w:ascii="Times New Roman" w:hAnsi="Times New Roman" w:cs="Times New Roman"/>
              </w:rPr>
              <w:t>пропис</w:t>
            </w:r>
            <w:proofErr w:type="spellEnd"/>
          </w:p>
          <w:p w:rsidR="008B71DD" w:rsidRPr="00BD58FC" w:rsidRDefault="008B71DD" w:rsidP="008B71DD">
            <w:pPr>
              <w:jc w:val="both"/>
              <w:rPr>
                <w:rFonts w:ascii="Times New Roman" w:hAnsi="Times New Roman" w:cs="Times New Roman"/>
              </w:rPr>
            </w:pPr>
            <w:proofErr w:type="spellStart"/>
            <w:r w:rsidRPr="00BD58FC">
              <w:rPr>
                <w:rFonts w:ascii="Times New Roman" w:hAnsi="Times New Roman" w:cs="Times New Roman"/>
              </w:rPr>
              <w:t>ки</w:t>
            </w:r>
            <w:proofErr w:type="spellEnd"/>
            <w:r w:rsidRPr="00BD58FC">
              <w:rPr>
                <w:rFonts w:ascii="Times New Roman" w:hAnsi="Times New Roman" w:cs="Times New Roman"/>
              </w:rPr>
              <w:t>,</w:t>
            </w:r>
          </w:p>
          <w:p w:rsidR="008B71DD" w:rsidRPr="00BD58FC" w:rsidRDefault="008B71DD" w:rsidP="008B71DD">
            <w:pPr>
              <w:jc w:val="both"/>
              <w:rPr>
                <w:rFonts w:ascii="Times New Roman" w:hAnsi="Times New Roman" w:cs="Times New Roman"/>
              </w:rPr>
            </w:pPr>
            <w:proofErr w:type="spellStart"/>
            <w:r w:rsidRPr="00BD58FC">
              <w:rPr>
                <w:rFonts w:ascii="Times New Roman" w:hAnsi="Times New Roman" w:cs="Times New Roman"/>
              </w:rPr>
              <w:t>регист</w:t>
            </w:r>
            <w:proofErr w:type="spellEnd"/>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рации</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по</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месту</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житель</w:t>
            </w:r>
          </w:p>
          <w:p w:rsidR="008B71DD" w:rsidRPr="00BD58FC" w:rsidRDefault="008B71DD" w:rsidP="008B71DD">
            <w:pPr>
              <w:jc w:val="both"/>
              <w:rPr>
                <w:rFonts w:ascii="Times New Roman" w:hAnsi="Times New Roman" w:cs="Times New Roman"/>
              </w:rPr>
            </w:pPr>
            <w:proofErr w:type="spellStart"/>
            <w:r w:rsidRPr="00BD58FC">
              <w:rPr>
                <w:rFonts w:ascii="Times New Roman" w:hAnsi="Times New Roman" w:cs="Times New Roman"/>
              </w:rPr>
              <w:t>ства</w:t>
            </w:r>
            <w:proofErr w:type="spellEnd"/>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w:t>
            </w:r>
            <w:proofErr w:type="spellStart"/>
            <w:r w:rsidRPr="00BD58FC">
              <w:rPr>
                <w:rFonts w:ascii="Times New Roman" w:hAnsi="Times New Roman" w:cs="Times New Roman"/>
              </w:rPr>
              <w:t>пребы</w:t>
            </w:r>
            <w:proofErr w:type="spellEnd"/>
          </w:p>
          <w:p w:rsidR="008B71DD" w:rsidRPr="00BD58FC" w:rsidRDefault="008B71DD" w:rsidP="008B71DD">
            <w:pPr>
              <w:jc w:val="both"/>
              <w:rPr>
                <w:rFonts w:ascii="Times New Roman" w:hAnsi="Times New Roman" w:cs="Times New Roman"/>
              </w:rPr>
            </w:pPr>
            <w:proofErr w:type="spellStart"/>
            <w:r w:rsidRPr="00BD58FC">
              <w:rPr>
                <w:rFonts w:ascii="Times New Roman" w:hAnsi="Times New Roman" w:cs="Times New Roman"/>
              </w:rPr>
              <w:t>вания</w:t>
            </w:r>
            <w:proofErr w:type="spellEnd"/>
            <w:r w:rsidRPr="00BD58FC">
              <w:rPr>
                <w:rFonts w:ascii="Times New Roman" w:hAnsi="Times New Roman" w:cs="Times New Roman"/>
              </w:rPr>
              <w:t>)</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на</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территории</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Приднестровской</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Молдавской</w:t>
            </w:r>
          </w:p>
          <w:p w:rsidR="008B71DD" w:rsidRPr="00BD58FC" w:rsidRDefault="008B71DD" w:rsidP="008B71DD">
            <w:pPr>
              <w:jc w:val="both"/>
              <w:rPr>
                <w:rFonts w:ascii="Times New Roman" w:hAnsi="Times New Roman" w:cs="Times New Roman"/>
              </w:rPr>
            </w:pPr>
            <w:proofErr w:type="spellStart"/>
            <w:r w:rsidRPr="00BD58FC">
              <w:rPr>
                <w:rFonts w:ascii="Times New Roman" w:hAnsi="Times New Roman" w:cs="Times New Roman"/>
              </w:rPr>
              <w:t>Респуб</w:t>
            </w:r>
            <w:proofErr w:type="spellEnd"/>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лики</w:t>
            </w:r>
          </w:p>
        </w:tc>
        <w:tc>
          <w:tcPr>
            <w:tcW w:w="1186"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Дата</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ограничения</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(запрета,</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приостановления)</w:t>
            </w:r>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деятельности</w:t>
            </w:r>
          </w:p>
        </w:tc>
        <w:tc>
          <w:tcPr>
            <w:tcW w:w="1167"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Наименование налогового режима:</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1) Специальный налоговый режим –</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 xml:space="preserve">о </w:t>
            </w:r>
            <w:proofErr w:type="spellStart"/>
            <w:r w:rsidRPr="00BD58FC">
              <w:rPr>
                <w:rFonts w:ascii="Times New Roman" w:hAnsi="Times New Roman" w:cs="Times New Roman"/>
              </w:rPr>
              <w:t>самозанятых</w:t>
            </w:r>
            <w:proofErr w:type="spellEnd"/>
            <w:r w:rsidRPr="00BD58FC">
              <w:rPr>
                <w:rFonts w:ascii="Times New Roman" w:hAnsi="Times New Roman" w:cs="Times New Roman"/>
              </w:rPr>
              <w:t xml:space="preserve"> лицах (СЗЛ);</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2) Специальный налоговый режим –</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патентная система налогообложения</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(ПСН);</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3) Специальный налоговый режим –</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упрощенная система</w:t>
            </w:r>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налогообложения (УСН)</w:t>
            </w:r>
          </w:p>
        </w:tc>
        <w:tc>
          <w:tcPr>
            <w:tcW w:w="938"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Вид деятельности</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(при наличии</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такой</w:t>
            </w:r>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информации)</w:t>
            </w:r>
          </w:p>
        </w:tc>
        <w:tc>
          <w:tcPr>
            <w:tcW w:w="1011" w:type="dxa"/>
          </w:tcPr>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Адрес</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стационарного</w:t>
            </w:r>
          </w:p>
          <w:p w:rsidR="008B71DD" w:rsidRPr="00BD58FC" w:rsidRDefault="008B71DD" w:rsidP="008B71DD">
            <w:pPr>
              <w:jc w:val="both"/>
              <w:rPr>
                <w:rFonts w:ascii="Times New Roman" w:hAnsi="Times New Roman" w:cs="Times New Roman"/>
              </w:rPr>
            </w:pPr>
            <w:r w:rsidRPr="00BD58FC">
              <w:rPr>
                <w:rFonts w:ascii="Times New Roman" w:hAnsi="Times New Roman" w:cs="Times New Roman"/>
              </w:rPr>
              <w:t>объекта</w:t>
            </w:r>
          </w:p>
          <w:p w:rsidR="001B48D2" w:rsidRPr="00BD58FC" w:rsidRDefault="008B71DD" w:rsidP="008B71DD">
            <w:pPr>
              <w:jc w:val="both"/>
              <w:rPr>
                <w:rFonts w:ascii="Times New Roman" w:hAnsi="Times New Roman" w:cs="Times New Roman"/>
              </w:rPr>
            </w:pPr>
            <w:r w:rsidRPr="00BD58FC">
              <w:rPr>
                <w:rFonts w:ascii="Times New Roman" w:hAnsi="Times New Roman" w:cs="Times New Roman"/>
              </w:rPr>
              <w:t>(при наличии)</w:t>
            </w:r>
          </w:p>
        </w:tc>
        <w:tc>
          <w:tcPr>
            <w:tcW w:w="882"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Примечание</w:t>
            </w:r>
          </w:p>
        </w:tc>
      </w:tr>
      <w:tr w:rsidR="008B71DD" w:rsidTr="008B71DD">
        <w:tc>
          <w:tcPr>
            <w:tcW w:w="386"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1</w:t>
            </w:r>
          </w:p>
        </w:tc>
        <w:tc>
          <w:tcPr>
            <w:tcW w:w="707"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2</w:t>
            </w:r>
          </w:p>
        </w:tc>
        <w:tc>
          <w:tcPr>
            <w:tcW w:w="445"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3</w:t>
            </w:r>
          </w:p>
        </w:tc>
        <w:tc>
          <w:tcPr>
            <w:tcW w:w="714"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4</w:t>
            </w:r>
          </w:p>
        </w:tc>
        <w:tc>
          <w:tcPr>
            <w:tcW w:w="741"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5</w:t>
            </w:r>
          </w:p>
        </w:tc>
        <w:tc>
          <w:tcPr>
            <w:tcW w:w="1168"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6</w:t>
            </w:r>
          </w:p>
        </w:tc>
        <w:tc>
          <w:tcPr>
            <w:tcW w:w="1186"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7</w:t>
            </w:r>
          </w:p>
        </w:tc>
        <w:tc>
          <w:tcPr>
            <w:tcW w:w="1167"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8</w:t>
            </w:r>
          </w:p>
        </w:tc>
        <w:tc>
          <w:tcPr>
            <w:tcW w:w="938"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9</w:t>
            </w:r>
          </w:p>
        </w:tc>
        <w:tc>
          <w:tcPr>
            <w:tcW w:w="1011"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10</w:t>
            </w:r>
          </w:p>
        </w:tc>
        <w:tc>
          <w:tcPr>
            <w:tcW w:w="882" w:type="dxa"/>
          </w:tcPr>
          <w:p w:rsidR="001B48D2" w:rsidRPr="00BD58FC" w:rsidRDefault="008B71DD" w:rsidP="00FC6C22">
            <w:pPr>
              <w:jc w:val="both"/>
              <w:rPr>
                <w:rFonts w:ascii="Times New Roman" w:hAnsi="Times New Roman" w:cs="Times New Roman"/>
              </w:rPr>
            </w:pPr>
            <w:r w:rsidRPr="00BD58FC">
              <w:rPr>
                <w:rFonts w:ascii="Times New Roman" w:hAnsi="Times New Roman" w:cs="Times New Roman"/>
              </w:rPr>
              <w:t>11</w:t>
            </w:r>
          </w:p>
        </w:tc>
      </w:tr>
      <w:tr w:rsidR="008B71DD" w:rsidTr="008B71DD">
        <w:tc>
          <w:tcPr>
            <w:tcW w:w="386" w:type="dxa"/>
          </w:tcPr>
          <w:p w:rsidR="001B48D2" w:rsidRPr="00BD58FC" w:rsidRDefault="001B48D2" w:rsidP="00FC6C22">
            <w:pPr>
              <w:jc w:val="both"/>
              <w:rPr>
                <w:rFonts w:ascii="Times New Roman" w:hAnsi="Times New Roman" w:cs="Times New Roman"/>
              </w:rPr>
            </w:pPr>
          </w:p>
        </w:tc>
        <w:tc>
          <w:tcPr>
            <w:tcW w:w="707" w:type="dxa"/>
          </w:tcPr>
          <w:p w:rsidR="001B48D2" w:rsidRPr="00BD58FC" w:rsidRDefault="001B48D2" w:rsidP="00FC6C22">
            <w:pPr>
              <w:jc w:val="both"/>
              <w:rPr>
                <w:rFonts w:ascii="Times New Roman" w:hAnsi="Times New Roman" w:cs="Times New Roman"/>
              </w:rPr>
            </w:pPr>
          </w:p>
        </w:tc>
        <w:tc>
          <w:tcPr>
            <w:tcW w:w="445" w:type="dxa"/>
          </w:tcPr>
          <w:p w:rsidR="001B48D2" w:rsidRPr="00BD58FC" w:rsidRDefault="001B48D2" w:rsidP="00FC6C22">
            <w:pPr>
              <w:jc w:val="both"/>
              <w:rPr>
                <w:rFonts w:ascii="Times New Roman" w:hAnsi="Times New Roman" w:cs="Times New Roman"/>
              </w:rPr>
            </w:pPr>
          </w:p>
        </w:tc>
        <w:tc>
          <w:tcPr>
            <w:tcW w:w="714" w:type="dxa"/>
          </w:tcPr>
          <w:p w:rsidR="001B48D2" w:rsidRPr="00BD58FC" w:rsidRDefault="001B48D2" w:rsidP="00FC6C22">
            <w:pPr>
              <w:jc w:val="both"/>
              <w:rPr>
                <w:rFonts w:ascii="Times New Roman" w:hAnsi="Times New Roman" w:cs="Times New Roman"/>
              </w:rPr>
            </w:pPr>
          </w:p>
        </w:tc>
        <w:tc>
          <w:tcPr>
            <w:tcW w:w="741" w:type="dxa"/>
          </w:tcPr>
          <w:p w:rsidR="001B48D2" w:rsidRPr="00BD58FC" w:rsidRDefault="001B48D2" w:rsidP="00FC6C22">
            <w:pPr>
              <w:jc w:val="both"/>
              <w:rPr>
                <w:rFonts w:ascii="Times New Roman" w:hAnsi="Times New Roman" w:cs="Times New Roman"/>
              </w:rPr>
            </w:pPr>
          </w:p>
        </w:tc>
        <w:tc>
          <w:tcPr>
            <w:tcW w:w="1168" w:type="dxa"/>
          </w:tcPr>
          <w:p w:rsidR="001B48D2" w:rsidRPr="00BD58FC" w:rsidRDefault="001B48D2" w:rsidP="00FC6C22">
            <w:pPr>
              <w:jc w:val="both"/>
              <w:rPr>
                <w:rFonts w:ascii="Times New Roman" w:hAnsi="Times New Roman" w:cs="Times New Roman"/>
              </w:rPr>
            </w:pPr>
          </w:p>
        </w:tc>
        <w:tc>
          <w:tcPr>
            <w:tcW w:w="1186" w:type="dxa"/>
          </w:tcPr>
          <w:p w:rsidR="001B48D2" w:rsidRPr="00BD58FC" w:rsidRDefault="001B48D2" w:rsidP="00FC6C22">
            <w:pPr>
              <w:jc w:val="both"/>
              <w:rPr>
                <w:rFonts w:ascii="Times New Roman" w:hAnsi="Times New Roman" w:cs="Times New Roman"/>
              </w:rPr>
            </w:pPr>
          </w:p>
        </w:tc>
        <w:tc>
          <w:tcPr>
            <w:tcW w:w="1167" w:type="dxa"/>
          </w:tcPr>
          <w:p w:rsidR="001B48D2" w:rsidRPr="00BD58FC" w:rsidRDefault="001B48D2" w:rsidP="00FC6C22">
            <w:pPr>
              <w:jc w:val="both"/>
              <w:rPr>
                <w:rFonts w:ascii="Times New Roman" w:hAnsi="Times New Roman" w:cs="Times New Roman"/>
              </w:rPr>
            </w:pPr>
          </w:p>
        </w:tc>
        <w:tc>
          <w:tcPr>
            <w:tcW w:w="938" w:type="dxa"/>
          </w:tcPr>
          <w:p w:rsidR="001B48D2" w:rsidRPr="00BD58FC" w:rsidRDefault="001B48D2" w:rsidP="00FC6C22">
            <w:pPr>
              <w:jc w:val="both"/>
              <w:rPr>
                <w:rFonts w:ascii="Times New Roman" w:hAnsi="Times New Roman" w:cs="Times New Roman"/>
              </w:rPr>
            </w:pPr>
          </w:p>
        </w:tc>
        <w:tc>
          <w:tcPr>
            <w:tcW w:w="1011" w:type="dxa"/>
          </w:tcPr>
          <w:p w:rsidR="001B48D2" w:rsidRPr="00BD58FC" w:rsidRDefault="001B48D2" w:rsidP="00FC6C22">
            <w:pPr>
              <w:jc w:val="both"/>
              <w:rPr>
                <w:rFonts w:ascii="Times New Roman" w:hAnsi="Times New Roman" w:cs="Times New Roman"/>
              </w:rPr>
            </w:pPr>
          </w:p>
        </w:tc>
        <w:tc>
          <w:tcPr>
            <w:tcW w:w="882" w:type="dxa"/>
          </w:tcPr>
          <w:p w:rsidR="001B48D2" w:rsidRPr="00BD58FC" w:rsidRDefault="001B48D2" w:rsidP="00FC6C22">
            <w:pPr>
              <w:jc w:val="both"/>
              <w:rPr>
                <w:rFonts w:ascii="Times New Roman" w:hAnsi="Times New Roman" w:cs="Times New Roman"/>
              </w:rPr>
            </w:pPr>
          </w:p>
        </w:tc>
      </w:tr>
    </w:tbl>
    <w:p w:rsidR="00BD58FC" w:rsidRDefault="008B71DD" w:rsidP="004C677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p>
    <w:p w:rsidR="004C677C" w:rsidRDefault="004C677C" w:rsidP="004C677C">
      <w:pPr>
        <w:spacing w:after="0" w:line="240" w:lineRule="auto"/>
        <w:ind w:firstLine="567"/>
        <w:jc w:val="both"/>
        <w:rPr>
          <w:rFonts w:ascii="Times New Roman" w:hAnsi="Times New Roman" w:cs="Times New Roman"/>
          <w:sz w:val="24"/>
        </w:rPr>
      </w:pPr>
    </w:p>
    <w:p w:rsidR="00BD58FC" w:rsidRDefault="00BD58FC" w:rsidP="008B71DD">
      <w:pPr>
        <w:spacing w:after="0" w:line="240" w:lineRule="auto"/>
        <w:ind w:firstLine="567"/>
        <w:jc w:val="both"/>
        <w:rPr>
          <w:rFonts w:ascii="Times New Roman" w:hAnsi="Times New Roman" w:cs="Times New Roman"/>
          <w:sz w:val="24"/>
        </w:rPr>
      </w:pPr>
    </w:p>
    <w:p w:rsidR="00B013C0" w:rsidRDefault="00B013C0" w:rsidP="008B71DD">
      <w:pPr>
        <w:spacing w:after="0" w:line="240" w:lineRule="auto"/>
        <w:ind w:firstLine="567"/>
        <w:jc w:val="both"/>
        <w:rPr>
          <w:rFonts w:ascii="Times New Roman" w:hAnsi="Times New Roman" w:cs="Times New Roman"/>
          <w:sz w:val="24"/>
        </w:rPr>
      </w:pPr>
    </w:p>
    <w:p w:rsidR="00B013C0" w:rsidRDefault="00B013C0" w:rsidP="008B71DD">
      <w:pPr>
        <w:spacing w:after="0" w:line="240" w:lineRule="auto"/>
        <w:ind w:firstLine="567"/>
        <w:jc w:val="both"/>
        <w:rPr>
          <w:rFonts w:ascii="Times New Roman" w:hAnsi="Times New Roman" w:cs="Times New Roman"/>
          <w:sz w:val="24"/>
        </w:rPr>
      </w:pPr>
    </w:p>
    <w:p w:rsidR="00B013C0" w:rsidRDefault="00B013C0" w:rsidP="008B71DD">
      <w:pPr>
        <w:spacing w:after="0" w:line="240" w:lineRule="auto"/>
        <w:ind w:firstLine="567"/>
        <w:jc w:val="both"/>
        <w:rPr>
          <w:rFonts w:ascii="Times New Roman" w:hAnsi="Times New Roman" w:cs="Times New Roman"/>
          <w:sz w:val="24"/>
        </w:rPr>
      </w:pPr>
    </w:p>
    <w:p w:rsidR="00BD58FC" w:rsidRDefault="00BD58FC" w:rsidP="008B71DD">
      <w:pPr>
        <w:spacing w:after="0" w:line="240" w:lineRule="auto"/>
        <w:ind w:firstLine="567"/>
        <w:jc w:val="both"/>
        <w:rPr>
          <w:rFonts w:ascii="Times New Roman" w:hAnsi="Times New Roman" w:cs="Times New Roman"/>
          <w:sz w:val="24"/>
        </w:rPr>
      </w:pPr>
    </w:p>
    <w:p w:rsidR="00BD58FC" w:rsidRDefault="008B71DD" w:rsidP="00BD58FC">
      <w:pPr>
        <w:spacing w:after="0"/>
        <w:ind w:firstLine="567"/>
        <w:jc w:val="both"/>
        <w:rPr>
          <w:rFonts w:ascii="Times New Roman" w:hAnsi="Times New Roman" w:cs="Times New Roman"/>
          <w:sz w:val="24"/>
          <w:szCs w:val="24"/>
        </w:rPr>
      </w:pPr>
      <w:r>
        <w:rPr>
          <w:rFonts w:ascii="Times New Roman" w:hAnsi="Times New Roman" w:cs="Times New Roman"/>
          <w:sz w:val="24"/>
        </w:rPr>
        <w:lastRenderedPageBreak/>
        <w:t xml:space="preserve"> </w:t>
      </w:r>
      <w:r w:rsidR="00BD58FC">
        <w:rPr>
          <w:rFonts w:ascii="Times New Roman" w:hAnsi="Times New Roman" w:cs="Times New Roman"/>
          <w:sz w:val="24"/>
        </w:rPr>
        <w:t xml:space="preserve">                                                     </w:t>
      </w:r>
      <w:r>
        <w:rPr>
          <w:rFonts w:ascii="Times New Roman" w:hAnsi="Times New Roman" w:cs="Times New Roman"/>
          <w:sz w:val="24"/>
        </w:rPr>
        <w:t xml:space="preserve">    </w:t>
      </w:r>
      <w:r w:rsidR="00BD58FC">
        <w:rPr>
          <w:rFonts w:ascii="Times New Roman" w:hAnsi="Times New Roman" w:cs="Times New Roman"/>
          <w:sz w:val="24"/>
          <w:szCs w:val="24"/>
        </w:rPr>
        <w:t>Приложение № 5</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 Положению о порядке оказания </w:t>
      </w:r>
      <w:r w:rsidRPr="00C37394">
        <w:rPr>
          <w:rFonts w:ascii="Times New Roman" w:hAnsi="Times New Roman" w:cs="Times New Roman"/>
          <w:sz w:val="24"/>
          <w:szCs w:val="24"/>
        </w:rPr>
        <w:t xml:space="preserve">государственной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поддержки </w:t>
      </w:r>
      <w:r w:rsidRPr="00C37394">
        <w:rPr>
          <w:rFonts w:ascii="Times New Roman" w:hAnsi="Times New Roman" w:cs="Times New Roman"/>
          <w:sz w:val="24"/>
          <w:szCs w:val="24"/>
        </w:rPr>
        <w:t xml:space="preserve">индивидуальным предпринимателям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7394">
        <w:rPr>
          <w:rFonts w:ascii="Times New Roman" w:hAnsi="Times New Roman" w:cs="Times New Roman"/>
          <w:sz w:val="24"/>
          <w:szCs w:val="24"/>
        </w:rPr>
        <w:t xml:space="preserve">в период режима чрезвычайного положения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D58FC">
        <w:rPr>
          <w:rFonts w:ascii="Times New Roman" w:hAnsi="Times New Roman" w:cs="Times New Roman"/>
          <w:sz w:val="24"/>
          <w:szCs w:val="24"/>
        </w:rPr>
        <w:t>и (и</w:t>
      </w:r>
      <w:r>
        <w:rPr>
          <w:rFonts w:ascii="Times New Roman" w:hAnsi="Times New Roman" w:cs="Times New Roman"/>
          <w:sz w:val="24"/>
          <w:szCs w:val="24"/>
        </w:rPr>
        <w:t xml:space="preserve">ли) ограничительных мероприятий </w:t>
      </w:r>
      <w:r w:rsidRPr="00BD58FC">
        <w:rPr>
          <w:rFonts w:ascii="Times New Roman" w:hAnsi="Times New Roman" w:cs="Times New Roman"/>
          <w:sz w:val="24"/>
          <w:szCs w:val="24"/>
        </w:rPr>
        <w:t xml:space="preserve">(карантина)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 предотвращению </w:t>
      </w:r>
      <w:r w:rsidRPr="00BD58FC">
        <w:rPr>
          <w:rFonts w:ascii="Times New Roman" w:hAnsi="Times New Roman" w:cs="Times New Roman"/>
          <w:sz w:val="24"/>
          <w:szCs w:val="24"/>
        </w:rPr>
        <w:t xml:space="preserve">распространения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D58FC">
        <w:rPr>
          <w:rFonts w:ascii="Times New Roman" w:hAnsi="Times New Roman" w:cs="Times New Roman"/>
          <w:sz w:val="24"/>
          <w:szCs w:val="24"/>
        </w:rPr>
        <w:t>коронавирусной</w:t>
      </w:r>
      <w:proofErr w:type="spellEnd"/>
      <w:r w:rsidRPr="00BD58FC">
        <w:rPr>
          <w:rFonts w:ascii="Times New Roman" w:hAnsi="Times New Roman" w:cs="Times New Roman"/>
          <w:sz w:val="24"/>
          <w:szCs w:val="24"/>
        </w:rPr>
        <w:t xml:space="preserve"> инфекции, вызванной новым</w:t>
      </w:r>
    </w:p>
    <w:p w:rsidR="00BD58FC" w:rsidRDefault="00BD58FC" w:rsidP="00BD58FC">
      <w:pPr>
        <w:spacing w:after="0"/>
        <w:ind w:firstLine="567"/>
        <w:jc w:val="both"/>
        <w:rPr>
          <w:rFonts w:ascii="Times New Roman" w:hAnsi="Times New Roman" w:cs="Times New Roman"/>
          <w:sz w:val="24"/>
          <w:szCs w:val="24"/>
        </w:rPr>
      </w:pPr>
      <w:r w:rsidRPr="00BD58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8FC">
        <w:rPr>
          <w:rFonts w:ascii="Times New Roman" w:hAnsi="Times New Roman" w:cs="Times New Roman"/>
          <w:sz w:val="24"/>
          <w:szCs w:val="24"/>
        </w:rPr>
        <w:t>типом вируса COVID-19</w:t>
      </w:r>
    </w:p>
    <w:p w:rsidR="008B71DD" w:rsidRDefault="008B71DD" w:rsidP="00BD58FC">
      <w:pPr>
        <w:spacing w:after="0" w:line="240" w:lineRule="auto"/>
        <w:ind w:firstLine="567"/>
        <w:jc w:val="both"/>
        <w:rPr>
          <w:rFonts w:ascii="Times New Roman" w:hAnsi="Times New Roman" w:cs="Times New Roman"/>
          <w:sz w:val="24"/>
        </w:rPr>
      </w:pPr>
    </w:p>
    <w:p w:rsidR="008B71DD" w:rsidRDefault="008B71DD" w:rsidP="008B71DD">
      <w:pPr>
        <w:spacing w:after="0" w:line="240" w:lineRule="auto"/>
        <w:ind w:firstLine="567"/>
        <w:jc w:val="both"/>
        <w:rPr>
          <w:rFonts w:ascii="Times New Roman" w:hAnsi="Times New Roman" w:cs="Times New Roman"/>
          <w:sz w:val="24"/>
        </w:rPr>
      </w:pPr>
    </w:p>
    <w:p w:rsidR="008B71DD" w:rsidRPr="008B71DD" w:rsidRDefault="008B71DD" w:rsidP="008B71DD">
      <w:pPr>
        <w:spacing w:after="0" w:line="240" w:lineRule="auto"/>
        <w:ind w:firstLine="567"/>
        <w:jc w:val="center"/>
        <w:rPr>
          <w:rFonts w:ascii="Times New Roman" w:hAnsi="Times New Roman" w:cs="Times New Roman"/>
          <w:sz w:val="24"/>
        </w:rPr>
      </w:pPr>
      <w:r w:rsidRPr="008B71DD">
        <w:rPr>
          <w:rFonts w:ascii="Times New Roman" w:hAnsi="Times New Roman" w:cs="Times New Roman"/>
          <w:sz w:val="24"/>
        </w:rPr>
        <w:t>Уведомление об отказе в выплате денежной компенсации</w:t>
      </w:r>
    </w:p>
    <w:p w:rsidR="008B71DD" w:rsidRDefault="0093027F" w:rsidP="008B71D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от «____» ____________ 202</w:t>
      </w:r>
      <w:r w:rsidR="00426A72">
        <w:rPr>
          <w:rFonts w:ascii="Times New Roman" w:hAnsi="Times New Roman" w:cs="Times New Roman"/>
          <w:sz w:val="24"/>
        </w:rPr>
        <w:t>2</w:t>
      </w:r>
      <w:r w:rsidR="008B71DD" w:rsidRPr="008B71DD">
        <w:rPr>
          <w:rFonts w:ascii="Times New Roman" w:hAnsi="Times New Roman" w:cs="Times New Roman"/>
          <w:sz w:val="24"/>
        </w:rPr>
        <w:t xml:space="preserve"> года </w:t>
      </w:r>
      <w:r w:rsidR="008B71DD">
        <w:rPr>
          <w:rFonts w:ascii="Times New Roman" w:hAnsi="Times New Roman" w:cs="Times New Roman"/>
          <w:sz w:val="24"/>
        </w:rPr>
        <w:t xml:space="preserve">                                                  </w:t>
      </w:r>
      <w:r w:rsidR="008B71DD" w:rsidRPr="008B71DD">
        <w:rPr>
          <w:rFonts w:ascii="Times New Roman" w:hAnsi="Times New Roman" w:cs="Times New Roman"/>
          <w:sz w:val="24"/>
        </w:rPr>
        <w:t>г.________________</w:t>
      </w:r>
    </w:p>
    <w:p w:rsidR="008B71DD" w:rsidRPr="008B71DD" w:rsidRDefault="008B71DD" w:rsidP="008B71DD">
      <w:pPr>
        <w:spacing w:after="0" w:line="240" w:lineRule="auto"/>
        <w:ind w:firstLine="567"/>
        <w:jc w:val="both"/>
        <w:rPr>
          <w:rFonts w:ascii="Times New Roman" w:hAnsi="Times New Roman" w:cs="Times New Roman"/>
          <w:sz w:val="24"/>
        </w:rPr>
      </w:pPr>
    </w:p>
    <w:p w:rsidR="008B71DD" w:rsidRDefault="008B71DD" w:rsidP="008B71DD">
      <w:pPr>
        <w:spacing w:after="0" w:line="240" w:lineRule="auto"/>
        <w:ind w:firstLine="567"/>
        <w:jc w:val="both"/>
        <w:rPr>
          <w:rFonts w:ascii="Times New Roman" w:hAnsi="Times New Roman" w:cs="Times New Roman"/>
          <w:sz w:val="24"/>
        </w:rPr>
      </w:pPr>
      <w:r w:rsidRPr="008B71DD">
        <w:rPr>
          <w:rFonts w:ascii="Times New Roman" w:hAnsi="Times New Roman" w:cs="Times New Roman"/>
          <w:sz w:val="24"/>
        </w:rPr>
        <w:t>Уважаемый(ая)__________________________________________</w:t>
      </w:r>
      <w:r>
        <w:rPr>
          <w:rFonts w:ascii="Times New Roman" w:hAnsi="Times New Roman" w:cs="Times New Roman"/>
          <w:sz w:val="24"/>
        </w:rPr>
        <w:t>_________________</w:t>
      </w:r>
      <w:r w:rsidRPr="008B71DD">
        <w:rPr>
          <w:rFonts w:ascii="Times New Roman" w:hAnsi="Times New Roman" w:cs="Times New Roman"/>
          <w:sz w:val="24"/>
        </w:rPr>
        <w:t>,</w:t>
      </w:r>
    </w:p>
    <w:p w:rsidR="008B71DD" w:rsidRPr="008B71DD" w:rsidRDefault="008B71DD" w:rsidP="008B71DD">
      <w:pPr>
        <w:spacing w:after="0" w:line="240" w:lineRule="auto"/>
        <w:jc w:val="both"/>
        <w:rPr>
          <w:rFonts w:ascii="Times New Roman" w:hAnsi="Times New Roman" w:cs="Times New Roman"/>
          <w:sz w:val="24"/>
        </w:rPr>
      </w:pPr>
      <w:r w:rsidRPr="008B71DD">
        <w:rPr>
          <w:rFonts w:ascii="Times New Roman" w:hAnsi="Times New Roman" w:cs="Times New Roman"/>
          <w:sz w:val="24"/>
        </w:rPr>
        <w:t>уведомляем Вас об отказе в выплате де</w:t>
      </w:r>
      <w:r>
        <w:rPr>
          <w:rFonts w:ascii="Times New Roman" w:hAnsi="Times New Roman" w:cs="Times New Roman"/>
          <w:sz w:val="24"/>
        </w:rPr>
        <w:t xml:space="preserve">нежной компенсации на основании </w:t>
      </w:r>
      <w:r w:rsidRPr="008B71DD">
        <w:rPr>
          <w:rFonts w:ascii="Times New Roman" w:hAnsi="Times New Roman" w:cs="Times New Roman"/>
          <w:sz w:val="24"/>
        </w:rPr>
        <w:t>_____________________________________________</w:t>
      </w:r>
      <w:r>
        <w:rPr>
          <w:rFonts w:ascii="Times New Roman" w:hAnsi="Times New Roman" w:cs="Times New Roman"/>
          <w:sz w:val="24"/>
        </w:rPr>
        <w:t>________________________________</w:t>
      </w:r>
    </w:p>
    <w:p w:rsidR="008B71DD" w:rsidRDefault="008B71DD" w:rsidP="008B71DD">
      <w:pPr>
        <w:spacing w:after="0" w:line="240" w:lineRule="auto"/>
        <w:jc w:val="both"/>
        <w:rPr>
          <w:rFonts w:ascii="Times New Roman" w:hAnsi="Times New Roman" w:cs="Times New Roman"/>
          <w:sz w:val="24"/>
        </w:rPr>
      </w:pPr>
    </w:p>
    <w:p w:rsidR="008B71DD" w:rsidRDefault="008B71DD" w:rsidP="008B71DD">
      <w:pPr>
        <w:spacing w:after="0" w:line="240" w:lineRule="auto"/>
        <w:jc w:val="both"/>
        <w:rPr>
          <w:rFonts w:ascii="Times New Roman" w:hAnsi="Times New Roman" w:cs="Times New Roman"/>
          <w:sz w:val="24"/>
        </w:rPr>
      </w:pPr>
    </w:p>
    <w:p w:rsidR="008B71DD" w:rsidRDefault="008B71DD" w:rsidP="008B71DD">
      <w:pPr>
        <w:spacing w:after="0" w:line="240" w:lineRule="auto"/>
        <w:jc w:val="both"/>
        <w:rPr>
          <w:rFonts w:ascii="Times New Roman" w:hAnsi="Times New Roman" w:cs="Times New Roman"/>
          <w:sz w:val="24"/>
        </w:rPr>
      </w:pPr>
    </w:p>
    <w:p w:rsidR="008B71DD" w:rsidRPr="008B71DD" w:rsidRDefault="008B71DD" w:rsidP="008B71DD">
      <w:pPr>
        <w:spacing w:after="0" w:line="240" w:lineRule="auto"/>
        <w:jc w:val="both"/>
        <w:rPr>
          <w:rFonts w:ascii="Times New Roman" w:hAnsi="Times New Roman" w:cs="Times New Roman"/>
          <w:sz w:val="24"/>
        </w:rPr>
      </w:pPr>
      <w:r w:rsidRPr="008B71DD">
        <w:rPr>
          <w:rFonts w:ascii="Times New Roman" w:hAnsi="Times New Roman" w:cs="Times New Roman"/>
          <w:sz w:val="24"/>
        </w:rPr>
        <w:t>Директор Центра</w:t>
      </w:r>
    </w:p>
    <w:p w:rsidR="008B71DD" w:rsidRPr="008B71DD" w:rsidRDefault="008B71DD" w:rsidP="008B71DD">
      <w:pPr>
        <w:spacing w:after="0" w:line="240" w:lineRule="auto"/>
        <w:jc w:val="both"/>
        <w:rPr>
          <w:rFonts w:ascii="Times New Roman" w:hAnsi="Times New Roman" w:cs="Times New Roman"/>
          <w:sz w:val="24"/>
        </w:rPr>
      </w:pPr>
      <w:r w:rsidRPr="008B71DD">
        <w:rPr>
          <w:rFonts w:ascii="Times New Roman" w:hAnsi="Times New Roman" w:cs="Times New Roman"/>
          <w:sz w:val="24"/>
        </w:rPr>
        <w:t>социального страхования</w:t>
      </w:r>
    </w:p>
    <w:p w:rsidR="008B71DD" w:rsidRPr="008B71DD" w:rsidRDefault="008B71DD" w:rsidP="008B71DD">
      <w:pPr>
        <w:spacing w:after="0" w:line="240" w:lineRule="auto"/>
        <w:jc w:val="both"/>
        <w:rPr>
          <w:rFonts w:ascii="Times New Roman" w:hAnsi="Times New Roman" w:cs="Times New Roman"/>
          <w:sz w:val="24"/>
        </w:rPr>
      </w:pPr>
      <w:r w:rsidRPr="008B71DD">
        <w:rPr>
          <w:rFonts w:ascii="Times New Roman" w:hAnsi="Times New Roman" w:cs="Times New Roman"/>
          <w:sz w:val="24"/>
        </w:rPr>
        <w:t xml:space="preserve">и социальной защиты </w:t>
      </w:r>
      <w:r>
        <w:rPr>
          <w:rFonts w:ascii="Times New Roman" w:hAnsi="Times New Roman" w:cs="Times New Roman"/>
          <w:sz w:val="24"/>
        </w:rPr>
        <w:t xml:space="preserve">    </w:t>
      </w:r>
      <w:r w:rsidRPr="008B71DD">
        <w:rPr>
          <w:rFonts w:ascii="Times New Roman" w:hAnsi="Times New Roman" w:cs="Times New Roman"/>
          <w:sz w:val="24"/>
        </w:rPr>
        <w:t xml:space="preserve">______________________/Фамилия, имя, отчество (при </w:t>
      </w:r>
      <w:proofErr w:type="gramStart"/>
      <w:r w:rsidRPr="008B71DD">
        <w:rPr>
          <w:rFonts w:ascii="Times New Roman" w:hAnsi="Times New Roman" w:cs="Times New Roman"/>
          <w:sz w:val="24"/>
        </w:rPr>
        <w:t>наличии)/</w:t>
      </w:r>
      <w:proofErr w:type="gramEnd"/>
    </w:p>
    <w:p w:rsidR="008B71DD" w:rsidRDefault="008B71DD" w:rsidP="008B71D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8B71DD">
        <w:rPr>
          <w:rFonts w:ascii="Times New Roman" w:hAnsi="Times New Roman" w:cs="Times New Roman"/>
          <w:sz w:val="24"/>
        </w:rPr>
        <w:t xml:space="preserve"> </w:t>
      </w:r>
      <w:r w:rsidRPr="008B71DD">
        <w:rPr>
          <w:rFonts w:ascii="Times New Roman" w:hAnsi="Times New Roman" w:cs="Times New Roman"/>
          <w:sz w:val="20"/>
        </w:rPr>
        <w:t>подпись</w:t>
      </w:r>
    </w:p>
    <w:p w:rsidR="008B71DD" w:rsidRDefault="008B71DD" w:rsidP="008B71DD">
      <w:pPr>
        <w:spacing w:after="0" w:line="240" w:lineRule="auto"/>
        <w:ind w:firstLine="567"/>
        <w:jc w:val="both"/>
        <w:rPr>
          <w:rFonts w:ascii="Times New Roman" w:hAnsi="Times New Roman" w:cs="Times New Roman"/>
          <w:sz w:val="24"/>
        </w:rPr>
      </w:pPr>
    </w:p>
    <w:p w:rsidR="008B71DD" w:rsidRPr="008B71DD" w:rsidRDefault="008B71DD" w:rsidP="008B71DD">
      <w:pPr>
        <w:spacing w:after="0" w:line="240" w:lineRule="auto"/>
        <w:ind w:firstLine="567"/>
        <w:jc w:val="both"/>
        <w:rPr>
          <w:rFonts w:ascii="Times New Roman" w:hAnsi="Times New Roman" w:cs="Times New Roman"/>
          <w:sz w:val="24"/>
        </w:rPr>
      </w:pPr>
    </w:p>
    <w:p w:rsidR="00FC6C22" w:rsidRDefault="008B71DD" w:rsidP="008B71DD">
      <w:pPr>
        <w:spacing w:after="0" w:line="240" w:lineRule="auto"/>
        <w:ind w:firstLine="567"/>
        <w:jc w:val="both"/>
        <w:rPr>
          <w:rFonts w:ascii="Times New Roman" w:hAnsi="Times New Roman" w:cs="Times New Roman"/>
          <w:sz w:val="14"/>
        </w:rPr>
      </w:pPr>
      <w:r w:rsidRPr="008B71DD">
        <w:rPr>
          <w:rFonts w:ascii="Times New Roman" w:hAnsi="Times New Roman" w:cs="Times New Roman"/>
          <w:sz w:val="14"/>
        </w:rPr>
        <w:t xml:space="preserve"> М.П.</w:t>
      </w: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8B71DD" w:rsidRDefault="008B71DD" w:rsidP="004C677C">
      <w:pPr>
        <w:spacing w:after="0" w:line="240" w:lineRule="auto"/>
        <w:jc w:val="both"/>
        <w:rPr>
          <w:rFonts w:ascii="Times New Roman" w:hAnsi="Times New Roman" w:cs="Times New Roman"/>
          <w:sz w:val="14"/>
        </w:rPr>
      </w:pPr>
    </w:p>
    <w:p w:rsidR="00B013C0" w:rsidRDefault="00B013C0" w:rsidP="004C677C">
      <w:pPr>
        <w:spacing w:after="0" w:line="240" w:lineRule="auto"/>
        <w:jc w:val="both"/>
        <w:rPr>
          <w:rFonts w:ascii="Times New Roman" w:hAnsi="Times New Roman" w:cs="Times New Roman"/>
          <w:sz w:val="14"/>
        </w:rPr>
      </w:pPr>
    </w:p>
    <w:p w:rsidR="00B013C0" w:rsidRDefault="00B013C0" w:rsidP="004C677C">
      <w:pPr>
        <w:spacing w:after="0" w:line="240" w:lineRule="auto"/>
        <w:jc w:val="both"/>
        <w:rPr>
          <w:rFonts w:ascii="Times New Roman" w:hAnsi="Times New Roman" w:cs="Times New Roman"/>
          <w:sz w:val="14"/>
        </w:rPr>
      </w:pPr>
    </w:p>
    <w:p w:rsidR="00B013C0" w:rsidRDefault="00B013C0" w:rsidP="004C677C">
      <w:pPr>
        <w:spacing w:after="0" w:line="240" w:lineRule="auto"/>
        <w:jc w:val="both"/>
        <w:rPr>
          <w:rFonts w:ascii="Times New Roman" w:hAnsi="Times New Roman" w:cs="Times New Roman"/>
          <w:sz w:val="14"/>
        </w:rPr>
      </w:pPr>
    </w:p>
    <w:p w:rsidR="004C677C" w:rsidRDefault="004C677C" w:rsidP="004C677C">
      <w:pPr>
        <w:spacing w:after="0" w:line="240" w:lineRule="auto"/>
        <w:jc w:val="both"/>
        <w:rPr>
          <w:rFonts w:ascii="Times New Roman" w:hAnsi="Times New Roman" w:cs="Times New Roman"/>
          <w:sz w:val="14"/>
        </w:rPr>
      </w:pPr>
    </w:p>
    <w:p w:rsidR="008B71DD" w:rsidRDefault="008B71DD" w:rsidP="008B71DD">
      <w:pPr>
        <w:spacing w:after="0" w:line="240" w:lineRule="auto"/>
        <w:ind w:firstLine="567"/>
        <w:jc w:val="both"/>
        <w:rPr>
          <w:rFonts w:ascii="Times New Roman" w:hAnsi="Times New Roman" w:cs="Times New Roman"/>
          <w:sz w:val="14"/>
        </w:rPr>
      </w:pPr>
    </w:p>
    <w:p w:rsidR="00BD58FC" w:rsidRDefault="008B71DD"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58FC">
        <w:rPr>
          <w:rFonts w:ascii="Times New Roman" w:hAnsi="Times New Roman" w:cs="Times New Roman"/>
          <w:sz w:val="24"/>
          <w:szCs w:val="24"/>
        </w:rPr>
        <w:t xml:space="preserve">         Приложение № 6</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 Положению о порядке оказания </w:t>
      </w:r>
      <w:r w:rsidRPr="00C37394">
        <w:rPr>
          <w:rFonts w:ascii="Times New Roman" w:hAnsi="Times New Roman" w:cs="Times New Roman"/>
          <w:sz w:val="24"/>
          <w:szCs w:val="24"/>
        </w:rPr>
        <w:t xml:space="preserve">государственной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поддержки </w:t>
      </w:r>
      <w:r w:rsidRPr="00C37394">
        <w:rPr>
          <w:rFonts w:ascii="Times New Roman" w:hAnsi="Times New Roman" w:cs="Times New Roman"/>
          <w:sz w:val="24"/>
          <w:szCs w:val="24"/>
        </w:rPr>
        <w:t xml:space="preserve">индивидуальным предпринимателям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7394">
        <w:rPr>
          <w:rFonts w:ascii="Times New Roman" w:hAnsi="Times New Roman" w:cs="Times New Roman"/>
          <w:sz w:val="24"/>
          <w:szCs w:val="24"/>
        </w:rPr>
        <w:t xml:space="preserve">в период режима чрезвычайного положения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D58FC">
        <w:rPr>
          <w:rFonts w:ascii="Times New Roman" w:hAnsi="Times New Roman" w:cs="Times New Roman"/>
          <w:sz w:val="24"/>
          <w:szCs w:val="24"/>
        </w:rPr>
        <w:t>и (и</w:t>
      </w:r>
      <w:r>
        <w:rPr>
          <w:rFonts w:ascii="Times New Roman" w:hAnsi="Times New Roman" w:cs="Times New Roman"/>
          <w:sz w:val="24"/>
          <w:szCs w:val="24"/>
        </w:rPr>
        <w:t xml:space="preserve">ли) ограничительных мероприятий </w:t>
      </w:r>
      <w:r w:rsidRPr="00BD58FC">
        <w:rPr>
          <w:rFonts w:ascii="Times New Roman" w:hAnsi="Times New Roman" w:cs="Times New Roman"/>
          <w:sz w:val="24"/>
          <w:szCs w:val="24"/>
        </w:rPr>
        <w:t xml:space="preserve">(карантина)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 предотвращению </w:t>
      </w:r>
      <w:r w:rsidRPr="00BD58FC">
        <w:rPr>
          <w:rFonts w:ascii="Times New Roman" w:hAnsi="Times New Roman" w:cs="Times New Roman"/>
          <w:sz w:val="24"/>
          <w:szCs w:val="24"/>
        </w:rPr>
        <w:t xml:space="preserve">распространения </w:t>
      </w:r>
      <w:r>
        <w:rPr>
          <w:rFonts w:ascii="Times New Roman" w:hAnsi="Times New Roman" w:cs="Times New Roman"/>
          <w:sz w:val="24"/>
          <w:szCs w:val="24"/>
        </w:rPr>
        <w:t xml:space="preserve">  </w:t>
      </w:r>
    </w:p>
    <w:p w:rsidR="00BD58FC" w:rsidRDefault="00BD58FC" w:rsidP="00BD58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D58FC">
        <w:rPr>
          <w:rFonts w:ascii="Times New Roman" w:hAnsi="Times New Roman" w:cs="Times New Roman"/>
          <w:sz w:val="24"/>
          <w:szCs w:val="24"/>
        </w:rPr>
        <w:t>коронавирусной</w:t>
      </w:r>
      <w:proofErr w:type="spellEnd"/>
      <w:r w:rsidRPr="00BD58FC">
        <w:rPr>
          <w:rFonts w:ascii="Times New Roman" w:hAnsi="Times New Roman" w:cs="Times New Roman"/>
          <w:sz w:val="24"/>
          <w:szCs w:val="24"/>
        </w:rPr>
        <w:t xml:space="preserve"> инфекции, вызванной новым</w:t>
      </w:r>
    </w:p>
    <w:p w:rsidR="00BD58FC" w:rsidRDefault="00BD58FC" w:rsidP="00BD58FC">
      <w:pPr>
        <w:spacing w:after="0"/>
        <w:ind w:firstLine="567"/>
        <w:jc w:val="both"/>
        <w:rPr>
          <w:rFonts w:ascii="Times New Roman" w:hAnsi="Times New Roman" w:cs="Times New Roman"/>
          <w:sz w:val="24"/>
          <w:szCs w:val="24"/>
        </w:rPr>
      </w:pPr>
      <w:r w:rsidRPr="00BD58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8FC">
        <w:rPr>
          <w:rFonts w:ascii="Times New Roman" w:hAnsi="Times New Roman" w:cs="Times New Roman"/>
          <w:sz w:val="24"/>
          <w:szCs w:val="24"/>
        </w:rPr>
        <w:t>типом вируса COVID-19</w:t>
      </w:r>
    </w:p>
    <w:p w:rsidR="00BD58FC" w:rsidRDefault="00BD58FC" w:rsidP="00BD58FC">
      <w:pPr>
        <w:spacing w:after="0"/>
        <w:ind w:firstLine="567"/>
        <w:jc w:val="both"/>
        <w:rPr>
          <w:rFonts w:ascii="Times New Roman" w:hAnsi="Times New Roman" w:cs="Times New Roman"/>
          <w:sz w:val="24"/>
          <w:szCs w:val="24"/>
        </w:rPr>
      </w:pPr>
    </w:p>
    <w:p w:rsidR="00BD58FC" w:rsidRDefault="00BD58FC" w:rsidP="00BD58FC">
      <w:pPr>
        <w:spacing w:after="0"/>
        <w:ind w:firstLine="567"/>
        <w:jc w:val="both"/>
        <w:rPr>
          <w:rFonts w:ascii="Times New Roman" w:hAnsi="Times New Roman" w:cs="Times New Roman"/>
          <w:sz w:val="24"/>
          <w:szCs w:val="24"/>
        </w:rPr>
      </w:pPr>
    </w:p>
    <w:p w:rsidR="00DC6C8D" w:rsidRDefault="00DC6C8D" w:rsidP="00BD58FC">
      <w:pPr>
        <w:spacing w:after="0" w:line="240" w:lineRule="auto"/>
        <w:ind w:firstLine="567"/>
        <w:jc w:val="both"/>
        <w:rPr>
          <w:rFonts w:ascii="Times New Roman" w:hAnsi="Times New Roman" w:cs="Times New Roman"/>
          <w:sz w:val="24"/>
          <w:szCs w:val="24"/>
        </w:rPr>
      </w:pPr>
      <w:r w:rsidRPr="00DC6C8D">
        <w:rPr>
          <w:rFonts w:ascii="Times New Roman" w:hAnsi="Times New Roman" w:cs="Times New Roman"/>
          <w:sz w:val="24"/>
          <w:szCs w:val="24"/>
        </w:rPr>
        <w:t>Сводный отчет о произведенных выплатах денежных компенсаций</w:t>
      </w:r>
    </w:p>
    <w:tbl>
      <w:tblPr>
        <w:tblStyle w:val="a4"/>
        <w:tblW w:w="0" w:type="auto"/>
        <w:tblLook w:val="04A0" w:firstRow="1" w:lastRow="0" w:firstColumn="1" w:lastColumn="0" w:noHBand="0" w:noVBand="1"/>
      </w:tblPr>
      <w:tblGrid>
        <w:gridCol w:w="651"/>
        <w:gridCol w:w="1696"/>
        <w:gridCol w:w="1922"/>
        <w:gridCol w:w="2081"/>
        <w:gridCol w:w="1541"/>
        <w:gridCol w:w="1454"/>
      </w:tblGrid>
      <w:tr w:rsidR="00DC6C8D" w:rsidTr="00DC6C8D">
        <w:tc>
          <w:tcPr>
            <w:tcW w:w="651" w:type="dxa"/>
          </w:tcPr>
          <w:p w:rsid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 п/п</w:t>
            </w:r>
          </w:p>
        </w:tc>
        <w:tc>
          <w:tcPr>
            <w:tcW w:w="1696" w:type="dxa"/>
          </w:tcPr>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Период</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получения</w:t>
            </w:r>
          </w:p>
          <w:p w:rsid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(еженедельно)</w:t>
            </w:r>
          </w:p>
        </w:tc>
        <w:tc>
          <w:tcPr>
            <w:tcW w:w="1922" w:type="dxa"/>
          </w:tcPr>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Количество</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получателей, на</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которых</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заявлено</w:t>
            </w:r>
          </w:p>
          <w:p w:rsid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финансирование</w:t>
            </w:r>
          </w:p>
        </w:tc>
        <w:tc>
          <w:tcPr>
            <w:tcW w:w="2081" w:type="dxa"/>
          </w:tcPr>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Выделено из</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республиканского</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бюджета</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(Резервного</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фонда</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Правительства</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Приднестровской</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Молдавской</w:t>
            </w:r>
          </w:p>
          <w:p w:rsid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Республики)</w:t>
            </w:r>
          </w:p>
        </w:tc>
        <w:tc>
          <w:tcPr>
            <w:tcW w:w="1541" w:type="dxa"/>
          </w:tcPr>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Фактическое</w:t>
            </w:r>
          </w:p>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количество</w:t>
            </w:r>
          </w:p>
          <w:p w:rsid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получателей</w:t>
            </w:r>
          </w:p>
        </w:tc>
        <w:tc>
          <w:tcPr>
            <w:tcW w:w="1454" w:type="dxa"/>
          </w:tcPr>
          <w:p w:rsidR="00DC6C8D" w:rsidRP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Фактически</w:t>
            </w:r>
          </w:p>
          <w:p w:rsidR="00DC6C8D" w:rsidRDefault="00DC6C8D" w:rsidP="00DC6C8D">
            <w:pPr>
              <w:jc w:val="center"/>
              <w:rPr>
                <w:rFonts w:ascii="Times New Roman" w:hAnsi="Times New Roman" w:cs="Times New Roman"/>
                <w:sz w:val="24"/>
                <w:szCs w:val="24"/>
              </w:rPr>
            </w:pPr>
            <w:r w:rsidRPr="00DC6C8D">
              <w:rPr>
                <w:rFonts w:ascii="Times New Roman" w:hAnsi="Times New Roman" w:cs="Times New Roman"/>
                <w:sz w:val="24"/>
                <w:szCs w:val="24"/>
              </w:rPr>
              <w:t>выплачено</w:t>
            </w:r>
          </w:p>
        </w:tc>
      </w:tr>
      <w:tr w:rsidR="00DC6C8D" w:rsidTr="00DC6C8D">
        <w:tc>
          <w:tcPr>
            <w:tcW w:w="651" w:type="dxa"/>
          </w:tcPr>
          <w:p w:rsidR="00DC6C8D" w:rsidRDefault="00DC6C8D" w:rsidP="00DC6C8D">
            <w:pPr>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DC6C8D" w:rsidRDefault="00DC6C8D" w:rsidP="00DC6C8D">
            <w:pPr>
              <w:jc w:val="center"/>
              <w:rPr>
                <w:rFonts w:ascii="Times New Roman" w:hAnsi="Times New Roman" w:cs="Times New Roman"/>
                <w:sz w:val="24"/>
                <w:szCs w:val="24"/>
              </w:rPr>
            </w:pPr>
            <w:r>
              <w:rPr>
                <w:rFonts w:ascii="Times New Roman" w:hAnsi="Times New Roman" w:cs="Times New Roman"/>
                <w:sz w:val="24"/>
                <w:szCs w:val="24"/>
              </w:rPr>
              <w:t>2</w:t>
            </w:r>
          </w:p>
        </w:tc>
        <w:tc>
          <w:tcPr>
            <w:tcW w:w="1922" w:type="dxa"/>
          </w:tcPr>
          <w:p w:rsidR="00DC6C8D" w:rsidRDefault="00DC6C8D" w:rsidP="00DC6C8D">
            <w:pPr>
              <w:jc w:val="center"/>
              <w:rPr>
                <w:rFonts w:ascii="Times New Roman" w:hAnsi="Times New Roman" w:cs="Times New Roman"/>
                <w:sz w:val="24"/>
                <w:szCs w:val="24"/>
              </w:rPr>
            </w:pPr>
            <w:r>
              <w:rPr>
                <w:rFonts w:ascii="Times New Roman" w:hAnsi="Times New Roman" w:cs="Times New Roman"/>
                <w:sz w:val="24"/>
                <w:szCs w:val="24"/>
              </w:rPr>
              <w:t>3</w:t>
            </w:r>
          </w:p>
        </w:tc>
        <w:tc>
          <w:tcPr>
            <w:tcW w:w="2081" w:type="dxa"/>
          </w:tcPr>
          <w:p w:rsidR="00DC6C8D" w:rsidRDefault="00DC6C8D" w:rsidP="00DC6C8D">
            <w:pPr>
              <w:jc w:val="center"/>
              <w:rPr>
                <w:rFonts w:ascii="Times New Roman" w:hAnsi="Times New Roman" w:cs="Times New Roman"/>
                <w:sz w:val="24"/>
                <w:szCs w:val="24"/>
              </w:rPr>
            </w:pPr>
            <w:r>
              <w:rPr>
                <w:rFonts w:ascii="Times New Roman" w:hAnsi="Times New Roman" w:cs="Times New Roman"/>
                <w:sz w:val="24"/>
                <w:szCs w:val="24"/>
              </w:rPr>
              <w:t>4</w:t>
            </w:r>
          </w:p>
        </w:tc>
        <w:tc>
          <w:tcPr>
            <w:tcW w:w="1541" w:type="dxa"/>
          </w:tcPr>
          <w:p w:rsidR="00DC6C8D" w:rsidRDefault="00DC6C8D" w:rsidP="00DC6C8D">
            <w:pPr>
              <w:jc w:val="center"/>
              <w:rPr>
                <w:rFonts w:ascii="Times New Roman" w:hAnsi="Times New Roman" w:cs="Times New Roman"/>
                <w:sz w:val="24"/>
                <w:szCs w:val="24"/>
              </w:rPr>
            </w:pPr>
            <w:r>
              <w:rPr>
                <w:rFonts w:ascii="Times New Roman" w:hAnsi="Times New Roman" w:cs="Times New Roman"/>
                <w:sz w:val="24"/>
                <w:szCs w:val="24"/>
              </w:rPr>
              <w:t>5</w:t>
            </w:r>
          </w:p>
        </w:tc>
        <w:tc>
          <w:tcPr>
            <w:tcW w:w="1454" w:type="dxa"/>
          </w:tcPr>
          <w:p w:rsidR="00DC6C8D" w:rsidRDefault="00DC6C8D" w:rsidP="00DC6C8D">
            <w:pPr>
              <w:jc w:val="center"/>
              <w:rPr>
                <w:rFonts w:ascii="Times New Roman" w:hAnsi="Times New Roman" w:cs="Times New Roman"/>
                <w:sz w:val="24"/>
                <w:szCs w:val="24"/>
              </w:rPr>
            </w:pPr>
            <w:r>
              <w:rPr>
                <w:rFonts w:ascii="Times New Roman" w:hAnsi="Times New Roman" w:cs="Times New Roman"/>
                <w:sz w:val="24"/>
                <w:szCs w:val="24"/>
              </w:rPr>
              <w:t>6</w:t>
            </w:r>
          </w:p>
        </w:tc>
      </w:tr>
      <w:tr w:rsidR="00DC6C8D" w:rsidTr="00DC6C8D">
        <w:tc>
          <w:tcPr>
            <w:tcW w:w="651" w:type="dxa"/>
          </w:tcPr>
          <w:p w:rsidR="00DC6C8D" w:rsidRDefault="00DC6C8D" w:rsidP="00DC6C8D">
            <w:pPr>
              <w:jc w:val="center"/>
              <w:rPr>
                <w:rFonts w:ascii="Times New Roman" w:hAnsi="Times New Roman" w:cs="Times New Roman"/>
                <w:sz w:val="24"/>
                <w:szCs w:val="24"/>
              </w:rPr>
            </w:pPr>
          </w:p>
        </w:tc>
        <w:tc>
          <w:tcPr>
            <w:tcW w:w="1696" w:type="dxa"/>
          </w:tcPr>
          <w:p w:rsidR="00DC6C8D" w:rsidRDefault="00DC6C8D" w:rsidP="00DC6C8D">
            <w:pPr>
              <w:jc w:val="center"/>
              <w:rPr>
                <w:rFonts w:ascii="Times New Roman" w:hAnsi="Times New Roman" w:cs="Times New Roman"/>
                <w:sz w:val="24"/>
                <w:szCs w:val="24"/>
              </w:rPr>
            </w:pPr>
          </w:p>
        </w:tc>
        <w:tc>
          <w:tcPr>
            <w:tcW w:w="1922" w:type="dxa"/>
          </w:tcPr>
          <w:p w:rsidR="00DC6C8D" w:rsidRDefault="00DC6C8D" w:rsidP="00DC6C8D">
            <w:pPr>
              <w:jc w:val="center"/>
              <w:rPr>
                <w:rFonts w:ascii="Times New Roman" w:hAnsi="Times New Roman" w:cs="Times New Roman"/>
                <w:sz w:val="24"/>
                <w:szCs w:val="24"/>
              </w:rPr>
            </w:pPr>
          </w:p>
        </w:tc>
        <w:tc>
          <w:tcPr>
            <w:tcW w:w="2081" w:type="dxa"/>
          </w:tcPr>
          <w:p w:rsidR="00DC6C8D" w:rsidRDefault="00DC6C8D" w:rsidP="00DC6C8D">
            <w:pPr>
              <w:jc w:val="center"/>
              <w:rPr>
                <w:rFonts w:ascii="Times New Roman" w:hAnsi="Times New Roman" w:cs="Times New Roman"/>
                <w:sz w:val="24"/>
                <w:szCs w:val="24"/>
              </w:rPr>
            </w:pPr>
          </w:p>
        </w:tc>
        <w:tc>
          <w:tcPr>
            <w:tcW w:w="1541" w:type="dxa"/>
          </w:tcPr>
          <w:p w:rsidR="00DC6C8D" w:rsidRDefault="00DC6C8D" w:rsidP="00DC6C8D">
            <w:pPr>
              <w:jc w:val="center"/>
              <w:rPr>
                <w:rFonts w:ascii="Times New Roman" w:hAnsi="Times New Roman" w:cs="Times New Roman"/>
                <w:sz w:val="24"/>
                <w:szCs w:val="24"/>
              </w:rPr>
            </w:pPr>
          </w:p>
        </w:tc>
        <w:tc>
          <w:tcPr>
            <w:tcW w:w="1454" w:type="dxa"/>
          </w:tcPr>
          <w:p w:rsidR="00DC6C8D" w:rsidRDefault="00DC6C8D" w:rsidP="00DC6C8D">
            <w:pPr>
              <w:jc w:val="center"/>
              <w:rPr>
                <w:rFonts w:ascii="Times New Roman" w:hAnsi="Times New Roman" w:cs="Times New Roman"/>
                <w:sz w:val="24"/>
                <w:szCs w:val="24"/>
              </w:rPr>
            </w:pPr>
          </w:p>
        </w:tc>
      </w:tr>
    </w:tbl>
    <w:p w:rsidR="00DC6C8D" w:rsidRPr="008B71DD" w:rsidRDefault="00DC6C8D" w:rsidP="00DC6C8D">
      <w:pPr>
        <w:spacing w:after="0" w:line="240" w:lineRule="auto"/>
        <w:ind w:firstLine="567"/>
        <w:jc w:val="center"/>
        <w:rPr>
          <w:rFonts w:ascii="Times New Roman" w:hAnsi="Times New Roman" w:cs="Times New Roman"/>
          <w:sz w:val="24"/>
          <w:szCs w:val="24"/>
        </w:rPr>
      </w:pPr>
    </w:p>
    <w:sectPr w:rsidR="00DC6C8D" w:rsidRPr="008B71DD" w:rsidSect="00B60E3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434D5"/>
    <w:multiLevelType w:val="hybridMultilevel"/>
    <w:tmpl w:val="21E017F8"/>
    <w:lvl w:ilvl="0" w:tplc="20CC8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F9"/>
    <w:rsid w:val="000E4000"/>
    <w:rsid w:val="001B48D2"/>
    <w:rsid w:val="0032422E"/>
    <w:rsid w:val="00404D76"/>
    <w:rsid w:val="00426A72"/>
    <w:rsid w:val="004C677C"/>
    <w:rsid w:val="005124AA"/>
    <w:rsid w:val="0056405D"/>
    <w:rsid w:val="00572F70"/>
    <w:rsid w:val="0060637A"/>
    <w:rsid w:val="00606BF9"/>
    <w:rsid w:val="0069367E"/>
    <w:rsid w:val="006A4D7C"/>
    <w:rsid w:val="006B30F4"/>
    <w:rsid w:val="00713757"/>
    <w:rsid w:val="00746319"/>
    <w:rsid w:val="007851F9"/>
    <w:rsid w:val="007B673E"/>
    <w:rsid w:val="007C1430"/>
    <w:rsid w:val="007C7620"/>
    <w:rsid w:val="00805EFC"/>
    <w:rsid w:val="008102B2"/>
    <w:rsid w:val="008B71DD"/>
    <w:rsid w:val="008C74C4"/>
    <w:rsid w:val="008D7D57"/>
    <w:rsid w:val="00924069"/>
    <w:rsid w:val="0093027F"/>
    <w:rsid w:val="009407B1"/>
    <w:rsid w:val="00967E94"/>
    <w:rsid w:val="009E4636"/>
    <w:rsid w:val="00A3581A"/>
    <w:rsid w:val="00A64C36"/>
    <w:rsid w:val="00AF1494"/>
    <w:rsid w:val="00B013C0"/>
    <w:rsid w:val="00B60E35"/>
    <w:rsid w:val="00B76613"/>
    <w:rsid w:val="00BD58FC"/>
    <w:rsid w:val="00C37394"/>
    <w:rsid w:val="00C664D4"/>
    <w:rsid w:val="00C94AD3"/>
    <w:rsid w:val="00CD00E8"/>
    <w:rsid w:val="00D35BC8"/>
    <w:rsid w:val="00DC6C8D"/>
    <w:rsid w:val="00DF2441"/>
    <w:rsid w:val="00E626A9"/>
    <w:rsid w:val="00EA7D02"/>
    <w:rsid w:val="00EB300F"/>
    <w:rsid w:val="00F93244"/>
    <w:rsid w:val="00FC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9F549-3E17-420E-8867-1A33318E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620"/>
    <w:pPr>
      <w:ind w:left="720"/>
      <w:contextualSpacing/>
    </w:pPr>
  </w:style>
  <w:style w:type="table" w:styleId="a4">
    <w:name w:val="Table Grid"/>
    <w:basedOn w:val="a1"/>
    <w:uiPriority w:val="39"/>
    <w:rsid w:val="00940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46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4D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4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70151">
      <w:bodyDiv w:val="1"/>
      <w:marLeft w:val="0"/>
      <w:marRight w:val="0"/>
      <w:marTop w:val="0"/>
      <w:marBottom w:val="0"/>
      <w:divBdr>
        <w:top w:val="none" w:sz="0" w:space="0" w:color="auto"/>
        <w:left w:val="none" w:sz="0" w:space="0" w:color="auto"/>
        <w:bottom w:val="none" w:sz="0" w:space="0" w:color="auto"/>
        <w:right w:val="none" w:sz="0" w:space="0" w:color="auto"/>
      </w:divBdr>
    </w:div>
    <w:div w:id="5187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5743</Words>
  <Characters>32737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Выродова Мария Н</dc:creator>
  <cp:keywords/>
  <dc:description/>
  <cp:lastModifiedBy>Елена В. Палейчук</cp:lastModifiedBy>
  <cp:revision>8</cp:revision>
  <cp:lastPrinted>2022-02-09T07:46:00Z</cp:lastPrinted>
  <dcterms:created xsi:type="dcterms:W3CDTF">2022-02-09T07:50:00Z</dcterms:created>
  <dcterms:modified xsi:type="dcterms:W3CDTF">2022-04-21T08:18:00Z</dcterms:modified>
</cp:coreProperties>
</file>